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3FCA" w14:textId="77777777" w:rsidR="00C8471F" w:rsidRPr="00EF26A7" w:rsidRDefault="00C8471F" w:rsidP="00C8471F">
      <w:pPr>
        <w:pStyle w:val="PlanHead"/>
        <w:spacing w:line="260" w:lineRule="atLeast"/>
        <w:rPr>
          <w:rFonts w:ascii="Corbel" w:hAnsi="Corbel"/>
          <w:sz w:val="32"/>
          <w:szCs w:val="28"/>
        </w:rPr>
      </w:pPr>
      <w:bookmarkStart w:id="0" w:name="_Toc280948521"/>
      <w:r w:rsidRPr="00EF26A7">
        <w:rPr>
          <w:rFonts w:ascii="Corbel" w:hAnsi="Corbel"/>
          <w:sz w:val="32"/>
          <w:szCs w:val="28"/>
        </w:rPr>
        <w:tab/>
      </w:r>
    </w:p>
    <w:p w14:paraId="596AF748" w14:textId="4B509764" w:rsidR="00C8471F" w:rsidRPr="00EF26A7" w:rsidRDefault="009D4FBC" w:rsidP="00C8471F">
      <w:pPr>
        <w:spacing w:after="200"/>
        <w:rPr>
          <w:rFonts w:ascii="Corbel" w:hAnsi="Corbel"/>
          <w:b/>
          <w:smallCaps/>
          <w:color w:val="8A3C12"/>
          <w:sz w:val="32"/>
          <w:szCs w:val="28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FD884B" wp14:editId="06DAA570">
                <wp:simplePos x="0" y="0"/>
                <wp:positionH relativeFrom="page">
                  <wp:posOffset>523374</wp:posOffset>
                </wp:positionH>
                <wp:positionV relativeFrom="page">
                  <wp:posOffset>2508016</wp:posOffset>
                </wp:positionV>
                <wp:extent cx="6743700" cy="1393190"/>
                <wp:effectExtent l="0" t="0" r="0" b="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93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1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5"/>
                            </w:tblGrid>
                            <w:tr w:rsidR="00C8471F" w:rsidRPr="002C144F" w14:paraId="5E9B1EFF" w14:textId="77777777" w:rsidTr="009D4FB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57BF3D2F" w14:textId="77777777" w:rsidR="00C8471F" w:rsidRPr="00EF26A7" w:rsidRDefault="00C8471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C8471F" w:rsidRPr="002C144F" w14:paraId="31E8BF67" w14:textId="77777777" w:rsidTr="009D4F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0000FE33" w14:textId="77777777" w:rsidR="00C8471F" w:rsidRPr="003D0C8B" w:rsidRDefault="00C8471F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[IC Name]</w:t>
                                  </w:r>
                                </w:p>
                                <w:p w14:paraId="41248AAC" w14:textId="77777777" w:rsidR="00C8471F" w:rsidRPr="003D0C8B" w:rsidRDefault="00C8471F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3D0C8B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 xml:space="preserve"> Staff Transition Plan</w:t>
                                  </w:r>
                                </w:p>
                              </w:tc>
                            </w:tr>
                            <w:tr w:rsidR="00C8471F" w:rsidRPr="002C144F" w14:paraId="2D530D62" w14:textId="77777777" w:rsidTr="009D4FBC">
                              <w:trPr>
                                <w:trHeight w:val="14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4903AEBB" w14:textId="77777777" w:rsidR="00C8471F" w:rsidRPr="002C144F" w:rsidRDefault="00C8471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C8471F" w:rsidRPr="002C144F" w14:paraId="210F7F95" w14:textId="77777777" w:rsidTr="009D4FB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0" w:type="auto"/>
                                </w:tcPr>
                                <w:p w14:paraId="66352D16" w14:textId="77777777" w:rsidR="00C8471F" w:rsidRPr="002C144F" w:rsidRDefault="00C8471F" w:rsidP="002C144F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2C144F">
                                    <w:rPr>
                                      <w:b/>
                                      <w:color w:val="8A3C12"/>
                                      <w:sz w:val="28"/>
                                      <w:szCs w:val="28"/>
                                    </w:rPr>
                                    <w:t>Ensuring Continuity During Transitions</w:t>
                                  </w:r>
                                </w:p>
                              </w:tc>
                            </w:tr>
                          </w:tbl>
                          <w:p w14:paraId="6A9E41C1" w14:textId="77777777" w:rsidR="00C8471F" w:rsidRDefault="00C8471F" w:rsidP="00C847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884B" id="Rectangle 39" o:spid="_x0000_s1026" style="position:absolute;margin-left:41.2pt;margin-top:197.5pt;width:531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" o:allowincell="f" fillcolor="#c7dcf2 [660]" stroked="f">
                <v:textbox inset="0,0,0,0">
                  <w:txbxContent>
                    <w:tbl>
                      <w:tblPr>
                        <w:tblStyle w:val="GridTable4-Accent1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625"/>
                      </w:tblGrid>
                      <w:tr w:rsidR="00C8471F" w:rsidRPr="002C144F" w14:paraId="5E9B1EFF" w14:textId="77777777" w:rsidTr="009D4FB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57BF3D2F" w14:textId="77777777" w:rsidR="00C8471F" w:rsidRPr="00EF26A7" w:rsidRDefault="00C8471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C8471F" w:rsidRPr="002C144F" w14:paraId="31E8BF67" w14:textId="77777777" w:rsidTr="009D4F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0000FE33" w14:textId="77777777" w:rsidR="00C8471F" w:rsidRPr="003D0C8B" w:rsidRDefault="00C8471F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>[IC Name]</w:t>
                            </w:r>
                          </w:p>
                          <w:p w14:paraId="41248AAC" w14:textId="77777777" w:rsidR="00C8471F" w:rsidRPr="003D0C8B" w:rsidRDefault="00C8471F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D0C8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Staff Transition Plan</w:t>
                            </w:r>
                          </w:p>
                        </w:tc>
                      </w:tr>
                      <w:tr w:rsidR="00C8471F" w:rsidRPr="002C144F" w14:paraId="2D530D62" w14:textId="77777777" w:rsidTr="009D4FBC">
                        <w:trPr>
                          <w:trHeight w:val="14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4903AEBB" w14:textId="77777777" w:rsidR="00C8471F" w:rsidRPr="002C144F" w:rsidRDefault="00C8471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C8471F" w:rsidRPr="002C144F" w14:paraId="210F7F95" w14:textId="77777777" w:rsidTr="009D4FB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0" w:type="auto"/>
                          </w:tcPr>
                          <w:p w14:paraId="66352D16" w14:textId="77777777" w:rsidR="00C8471F" w:rsidRPr="002C144F" w:rsidRDefault="00C8471F" w:rsidP="002C144F">
                            <w:pPr>
                              <w:pStyle w:val="NoSpacing"/>
                              <w:suppressOverlap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C144F">
                              <w:rPr>
                                <w:b/>
                                <w:color w:val="8A3C12"/>
                                <w:sz w:val="28"/>
                                <w:szCs w:val="28"/>
                              </w:rPr>
                              <w:t>Ensuring Continuity During Transitions</w:t>
                            </w:r>
                          </w:p>
                        </w:tc>
                      </w:tr>
                    </w:tbl>
                    <w:p w14:paraId="6A9E41C1" w14:textId="77777777" w:rsidR="00C8471F" w:rsidRDefault="00C8471F" w:rsidP="00C8471F"/>
                  </w:txbxContent>
                </v:textbox>
                <w10:wrap anchorx="page" anchory="page"/>
              </v:rect>
            </w:pict>
          </mc:Fallback>
        </mc:AlternateContent>
      </w:r>
      <w:r w:rsidR="00C8471F"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3497" wp14:editId="0C451D5D">
                <wp:simplePos x="0" y="0"/>
                <wp:positionH relativeFrom="margin">
                  <wp:align>center</wp:align>
                </wp:positionH>
                <wp:positionV relativeFrom="paragraph">
                  <wp:posOffset>4047490</wp:posOffset>
                </wp:positionV>
                <wp:extent cx="6581775" cy="1885950"/>
                <wp:effectExtent l="0" t="0" r="9525" b="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E8144" w14:textId="77777777" w:rsidR="00C8471F" w:rsidRPr="00EF26A7" w:rsidRDefault="00C8471F" w:rsidP="00C84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C1D747" w14:textId="77777777" w:rsidR="00C8471F" w:rsidRPr="00EF26A7" w:rsidRDefault="00C8471F" w:rsidP="00C847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26A7">
                              <w:rPr>
                                <w:sz w:val="28"/>
                                <w:szCs w:val="28"/>
                              </w:rPr>
                              <w:t xml:space="preserve">Prepared by </w:t>
                            </w:r>
                          </w:p>
                          <w:p w14:paraId="106CCD3C" w14:textId="77777777" w:rsidR="00C8471F" w:rsidRPr="00EF26A7" w:rsidRDefault="00C8471F" w:rsidP="00C847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26A7">
                              <w:rPr>
                                <w:sz w:val="32"/>
                                <w:szCs w:val="32"/>
                              </w:rPr>
                              <w:t>[</w:t>
                            </w:r>
                            <w:r w:rsidRPr="00EF26A7">
                              <w:rPr>
                                <w:b/>
                                <w:sz w:val="32"/>
                                <w:szCs w:val="32"/>
                              </w:rPr>
                              <w:t>Office Name</w:t>
                            </w:r>
                            <w:r w:rsidRPr="00EF26A7">
                              <w:rPr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390A35D0" w14:textId="77777777" w:rsidR="00C8471F" w:rsidRPr="002C144F" w:rsidRDefault="00C8471F" w:rsidP="00C8471F">
                            <w:pPr>
                              <w:jc w:val="center"/>
                              <w:rPr>
                                <w:color w:val="7856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1349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0;margin-top:318.7pt;width:518.25pt;height:14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" stroked="f">
                <v:textbox>
                  <w:txbxContent>
                    <w:p w14:paraId="2B4E8144" w14:textId="77777777" w:rsidR="00C8471F" w:rsidRPr="00EF26A7" w:rsidRDefault="00C8471F" w:rsidP="00C84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DC1D747" w14:textId="77777777" w:rsidR="00C8471F" w:rsidRPr="00EF26A7" w:rsidRDefault="00C8471F" w:rsidP="00C84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26A7">
                        <w:rPr>
                          <w:sz w:val="28"/>
                          <w:szCs w:val="28"/>
                        </w:rPr>
                        <w:t xml:space="preserve">Prepared by </w:t>
                      </w:r>
                    </w:p>
                    <w:p w14:paraId="106CCD3C" w14:textId="77777777" w:rsidR="00C8471F" w:rsidRPr="00EF26A7" w:rsidRDefault="00C8471F" w:rsidP="00C847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26A7">
                        <w:rPr>
                          <w:sz w:val="32"/>
                          <w:szCs w:val="32"/>
                        </w:rPr>
                        <w:t>[</w:t>
                      </w:r>
                      <w:r w:rsidRPr="00EF26A7">
                        <w:rPr>
                          <w:b/>
                          <w:sz w:val="32"/>
                          <w:szCs w:val="32"/>
                        </w:rPr>
                        <w:t>Office Name</w:t>
                      </w:r>
                      <w:r w:rsidRPr="00EF26A7">
                        <w:rPr>
                          <w:sz w:val="32"/>
                          <w:szCs w:val="32"/>
                        </w:rPr>
                        <w:t>]</w:t>
                      </w:r>
                    </w:p>
                    <w:p w14:paraId="390A35D0" w14:textId="77777777" w:rsidR="00C8471F" w:rsidRPr="002C144F" w:rsidRDefault="00C8471F" w:rsidP="00C8471F">
                      <w:pPr>
                        <w:jc w:val="center"/>
                        <w:rPr>
                          <w:color w:val="7856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71F"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180CB6" wp14:editId="5A25E3B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088505" cy="9392920"/>
                <wp:effectExtent l="19050" t="19050" r="31115" b="31750"/>
                <wp:wrapNone/>
                <wp:docPr id="11" name="AutoShape 40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939292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571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94000</wp14:pctHeight>
                </wp14:sizeRelV>
              </wp:anchor>
            </w:drawing>
          </mc:Choice>
          <mc:Fallback>
            <w:pict>
              <v:roundrect w14:anchorId="240DC6A2" id="AutoShape 40" o:spid="_x0000_s1026" alt="Title: Staff Plan - Description: Staff Plan" style="position:absolute;margin-left:0;margin-top:0;width:558.15pt;height:739.6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" o:allowincell="f" filled="f" fillcolor="black" strokecolor="#20558a [3204]" strokeweight="4.5pt">
                <w10:wrap anchorx="page" anchory="page"/>
              </v:roundrect>
            </w:pict>
          </mc:Fallback>
        </mc:AlternateContent>
      </w:r>
      <w:r w:rsidR="00C8471F" w:rsidRPr="00EF26A7">
        <w:rPr>
          <w:rFonts w:ascii="Corbel" w:hAnsi="Corbel"/>
          <w:sz w:val="32"/>
          <w:szCs w:val="28"/>
        </w:rPr>
        <w:br w:type="page"/>
      </w:r>
    </w:p>
    <w:p w14:paraId="779D6942" w14:textId="77777777" w:rsidR="00C8471F" w:rsidRPr="00EF26A7" w:rsidRDefault="00C8471F" w:rsidP="00C8471F">
      <w:pPr>
        <w:spacing w:line="260" w:lineRule="atLeast"/>
        <w:jc w:val="both"/>
        <w:rPr>
          <w:rFonts w:ascii="Corbel" w:hAnsi="Corbel" w:cs="Corbel"/>
          <w:b/>
          <w:sz w:val="21"/>
          <w:szCs w:val="21"/>
        </w:rPr>
      </w:pPr>
    </w:p>
    <w:p w14:paraId="6CDBFC97" w14:textId="77777777" w:rsidR="00C8471F" w:rsidRDefault="00C8471F" w:rsidP="00C8471F">
      <w:pPr>
        <w:spacing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is Transition Planning?</w:t>
      </w:r>
    </w:p>
    <w:p w14:paraId="4E76112F" w14:textId="77777777" w:rsidR="00C8471F" w:rsidRPr="007F40F8" w:rsidRDefault="00C8471F" w:rsidP="00C8471F">
      <w:pPr>
        <w:spacing w:line="260" w:lineRule="atLeast"/>
        <w:jc w:val="both"/>
        <w:rPr>
          <w:rFonts w:ascii="Corbel" w:hAnsi="Corbel" w:cs="Corbel"/>
          <w:b/>
          <w:sz w:val="22"/>
          <w:szCs w:val="21"/>
        </w:rPr>
      </w:pPr>
    </w:p>
    <w:p w14:paraId="227E1A4F" w14:textId="77777777" w:rsidR="00C8471F" w:rsidRPr="007F40F8" w:rsidRDefault="00C8471F" w:rsidP="00C8471F">
      <w:pPr>
        <w:spacing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 w:cs="Corbel"/>
          <w:sz w:val="22"/>
          <w:szCs w:val="21"/>
        </w:rPr>
        <w:t xml:space="preserve">Transition planning is a systematic process that ensures the continuity of the </w:t>
      </w:r>
      <w:r w:rsidRPr="007F40F8">
        <w:rPr>
          <w:rFonts w:ascii="Corbel" w:hAnsi="Corbel" w:cs="Corbel"/>
          <w:color w:val="7030A0"/>
          <w:sz w:val="22"/>
          <w:szCs w:val="21"/>
        </w:rPr>
        <w:t xml:space="preserve">Institute’s </w:t>
      </w:r>
      <w:r w:rsidRPr="007F40F8">
        <w:rPr>
          <w:rFonts w:ascii="Corbel" w:hAnsi="Corbel" w:cs="Corbel"/>
          <w:sz w:val="22"/>
          <w:szCs w:val="21"/>
        </w:rPr>
        <w:t xml:space="preserve">mission and scientific direction by developing a plan of action to transition work when a vacancy is anticipated or realized. </w:t>
      </w:r>
      <w:r w:rsidRPr="007F40F8">
        <w:rPr>
          <w:rFonts w:ascii="Corbel" w:hAnsi="Corbel"/>
          <w:sz w:val="22"/>
          <w:szCs w:val="21"/>
        </w:rPr>
        <w:t xml:space="preserve">This </w:t>
      </w:r>
      <w:r w:rsidRPr="007F40F8">
        <w:rPr>
          <w:rFonts w:ascii="Corbel" w:hAnsi="Corbel"/>
          <w:b/>
          <w:sz w:val="22"/>
          <w:szCs w:val="21"/>
        </w:rPr>
        <w:t xml:space="preserve">Staff Transition Plan </w:t>
      </w:r>
      <w:r w:rsidRPr="007F40F8">
        <w:rPr>
          <w:rFonts w:ascii="Corbel" w:hAnsi="Corbel"/>
          <w:sz w:val="22"/>
          <w:szCs w:val="21"/>
        </w:rPr>
        <w:t xml:space="preserve">will help your Division/Office ensure continuity of your position’s responsibilities in the event of a vacancy or unplanned transition. The purpose of this document is to collect information about your position, the duties that you regularly perform, and the professional network you maintain. While a Staff Transition Plan is recommended for </w:t>
      </w:r>
      <w:r w:rsidRPr="007F40F8">
        <w:rPr>
          <w:rFonts w:ascii="Corbel" w:hAnsi="Corbel"/>
          <w:b/>
          <w:i/>
          <w:sz w:val="22"/>
          <w:szCs w:val="21"/>
        </w:rPr>
        <w:t>all</w:t>
      </w:r>
      <w:r w:rsidRPr="007F40F8">
        <w:rPr>
          <w:rFonts w:ascii="Corbel" w:hAnsi="Corbel"/>
          <w:sz w:val="22"/>
          <w:szCs w:val="21"/>
        </w:rPr>
        <w:t xml:space="preserve"> </w:t>
      </w:r>
      <w:r w:rsidRPr="007F40F8">
        <w:rPr>
          <w:rFonts w:ascii="Corbel" w:hAnsi="Corbel"/>
          <w:color w:val="7030A0"/>
          <w:sz w:val="22"/>
          <w:szCs w:val="21"/>
        </w:rPr>
        <w:t xml:space="preserve">[Institute Name] </w:t>
      </w:r>
      <w:r w:rsidRPr="007F40F8">
        <w:rPr>
          <w:rFonts w:ascii="Corbel" w:hAnsi="Corbel"/>
          <w:sz w:val="22"/>
          <w:szCs w:val="21"/>
        </w:rPr>
        <w:t xml:space="preserve">positions, as anyone in any position can use this plan to assist with preparing for a seamless transition, it is particularly important that Key Position incumbents have a Staff Transition Plan and designated backup(s) in case of a vacancy or unexpected departure. All duties and responsibilities will be reassigned to the designated backup(s) unless otherwise reassigned in the tables below. </w:t>
      </w:r>
    </w:p>
    <w:p w14:paraId="5AC40132" w14:textId="77777777" w:rsidR="00C8471F" w:rsidRPr="007F40F8" w:rsidRDefault="00C8471F" w:rsidP="00C8471F">
      <w:pPr>
        <w:spacing w:line="260" w:lineRule="atLeast"/>
        <w:jc w:val="both"/>
        <w:rPr>
          <w:rFonts w:ascii="Corbel" w:hAnsi="Corbel"/>
          <w:sz w:val="22"/>
          <w:szCs w:val="21"/>
        </w:rPr>
      </w:pPr>
    </w:p>
    <w:p w14:paraId="2C6EB35B" w14:textId="77777777" w:rsidR="00C8471F" w:rsidRPr="007F40F8" w:rsidRDefault="00C8471F" w:rsidP="00C8471F">
      <w:pP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b/>
          <w:sz w:val="22"/>
          <w:szCs w:val="21"/>
        </w:rPr>
        <w:t>The Staff Transition Plan is divided into the following sections</w:t>
      </w:r>
      <w:r w:rsidRPr="007F40F8">
        <w:rPr>
          <w:rFonts w:ascii="Corbel" w:hAnsi="Corbel"/>
          <w:sz w:val="22"/>
          <w:szCs w:val="21"/>
        </w:rPr>
        <w:t>:</w:t>
      </w:r>
    </w:p>
    <w:p w14:paraId="2DE37BE2" w14:textId="77777777" w:rsidR="00C8471F" w:rsidRPr="007F40F8" w:rsidRDefault="00C8471F" w:rsidP="00C8471F">
      <w:pPr>
        <w:spacing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A)  Position Overview</w:t>
      </w:r>
    </w:p>
    <w:p w14:paraId="0B144E11" w14:textId="77777777" w:rsidR="00C8471F" w:rsidRPr="007F40F8" w:rsidRDefault="00C8471F" w:rsidP="00C8471F">
      <w:pPr>
        <w:spacing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B)  Transition Strategy</w:t>
      </w:r>
    </w:p>
    <w:p w14:paraId="2503A829" w14:textId="77777777" w:rsidR="00C8471F" w:rsidRPr="007F40F8" w:rsidRDefault="00C8471F" w:rsidP="00C8471F">
      <w:pPr>
        <w:spacing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C)   Professional Network Overview</w:t>
      </w:r>
    </w:p>
    <w:p w14:paraId="1856F966" w14:textId="77777777" w:rsidR="00C8471F" w:rsidRPr="007F40F8" w:rsidRDefault="00C8471F" w:rsidP="00C8471F">
      <w:pPr>
        <w:spacing w:line="260" w:lineRule="atLeast"/>
        <w:ind w:left="720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 xml:space="preserve">D)  Critical Actions for Next Steps </w:t>
      </w:r>
    </w:p>
    <w:p w14:paraId="5BAA82FD" w14:textId="77777777" w:rsidR="00C8471F" w:rsidRPr="007F40F8" w:rsidRDefault="00C8471F" w:rsidP="00C8471F">
      <w:pPr>
        <w:spacing w:line="260" w:lineRule="atLeast"/>
        <w:ind w:left="720"/>
        <w:jc w:val="both"/>
        <w:rPr>
          <w:rFonts w:ascii="Corbel" w:eastAsia="Calibri" w:hAnsi="Corbel"/>
          <w:b/>
          <w:bCs/>
          <w:sz w:val="22"/>
          <w:szCs w:val="21"/>
        </w:rPr>
      </w:pPr>
    </w:p>
    <w:p w14:paraId="377001F2" w14:textId="77777777" w:rsidR="00C8471F" w:rsidRPr="007F40F8" w:rsidRDefault="00C8471F" w:rsidP="00C8471F">
      <w:pPr>
        <w:spacing w:line="260" w:lineRule="atLeast"/>
        <w:jc w:val="both"/>
        <w:rPr>
          <w:rFonts w:ascii="Corbel" w:hAnsi="Corbel" w:cs="Corbel"/>
          <w:b/>
          <w:sz w:val="22"/>
          <w:szCs w:val="21"/>
        </w:rPr>
      </w:pPr>
      <w:r w:rsidRPr="007F40F8">
        <w:rPr>
          <w:rFonts w:ascii="Corbel" w:hAnsi="Corbel" w:cs="Corbel"/>
          <w:b/>
          <w:sz w:val="22"/>
          <w:szCs w:val="21"/>
        </w:rPr>
        <w:t>What are the Benefits of Transition Planning?</w:t>
      </w:r>
    </w:p>
    <w:p w14:paraId="5F07792E" w14:textId="77777777" w:rsidR="00C8471F" w:rsidRPr="007F40F8" w:rsidRDefault="00C8471F" w:rsidP="00C8471F">
      <w:pPr>
        <w:pStyle w:val="NoSpacing"/>
        <w:numPr>
          <w:ilvl w:val="0"/>
          <w:numId w:val="12"/>
        </w:numPr>
        <w:pBdr>
          <w:bottom w:val="none" w:sz="0" w:space="0" w:color="auto"/>
        </w:pBd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Seamless staff transitions</w:t>
      </w:r>
    </w:p>
    <w:p w14:paraId="3CC0B280" w14:textId="77777777" w:rsidR="00C8471F" w:rsidRPr="007F40F8" w:rsidRDefault="00C8471F" w:rsidP="00C8471F">
      <w:pPr>
        <w:pStyle w:val="NoSpacing"/>
        <w:numPr>
          <w:ilvl w:val="0"/>
          <w:numId w:val="12"/>
        </w:numPr>
        <w:pBdr>
          <w:bottom w:val="none" w:sz="0" w:space="0" w:color="auto"/>
        </w:pBdr>
        <w:spacing w:line="260" w:lineRule="atLeast"/>
        <w:jc w:val="both"/>
        <w:rPr>
          <w:rFonts w:ascii="Corbel" w:hAnsi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On-demand access to legacy knowledge</w:t>
      </w:r>
    </w:p>
    <w:p w14:paraId="7D09D51C" w14:textId="0E830035" w:rsidR="00C8471F" w:rsidRPr="00AD54D7" w:rsidRDefault="00C8471F" w:rsidP="00C8471F">
      <w:pPr>
        <w:pStyle w:val="ListParagraph"/>
        <w:numPr>
          <w:ilvl w:val="0"/>
          <w:numId w:val="12"/>
        </w:numPr>
        <w:spacing w:line="260" w:lineRule="atLeast"/>
        <w:jc w:val="both"/>
        <w:rPr>
          <w:rFonts w:ascii="Corbel" w:hAnsi="Corbel" w:cs="Corbel"/>
          <w:sz w:val="22"/>
          <w:szCs w:val="21"/>
        </w:rPr>
      </w:pPr>
      <w:r w:rsidRPr="007F40F8">
        <w:rPr>
          <w:rFonts w:ascii="Corbel" w:hAnsi="Corbel"/>
          <w:sz w:val="22"/>
          <w:szCs w:val="21"/>
        </w:rPr>
        <w:t>Identification and development of talent capable of filling relevant openings created by departing employees</w:t>
      </w:r>
    </w:p>
    <w:bookmarkEnd w:id="0"/>
    <w:p w14:paraId="5538D8CB" w14:textId="1357E520" w:rsidR="00C8471F" w:rsidRPr="007F40F8" w:rsidRDefault="00C8471F" w:rsidP="00C8471F">
      <w:pPr>
        <w:pStyle w:val="PlanHead"/>
        <w:spacing w:line="260" w:lineRule="atLeast"/>
        <w:rPr>
          <w:rFonts w:ascii="Corbel" w:hAnsi="Corbel"/>
          <w:color w:val="002060"/>
          <w:sz w:val="32"/>
        </w:rPr>
      </w:pPr>
      <w:r w:rsidRPr="007F40F8">
        <w:rPr>
          <w:rFonts w:ascii="Corbel" w:hAnsi="Corbel"/>
          <w:color w:val="002060"/>
          <w:sz w:val="32"/>
        </w:rPr>
        <w:t xml:space="preserve">Staff Transition Plan </w:t>
      </w:r>
    </w:p>
    <w:p w14:paraId="00E1D1AC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  <w:r w:rsidRPr="00EF26A7">
        <w:rPr>
          <w:rFonts w:ascii="Corbel" w:hAnsi="Corbel"/>
          <w:b/>
          <w:szCs w:val="24"/>
        </w:rPr>
        <w:t>A. Position Overview</w:t>
      </w:r>
    </w:p>
    <w:tbl>
      <w:tblPr>
        <w:tblStyle w:val="GridTable4-Accent1"/>
        <w:tblW w:w="9450" w:type="dxa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3510"/>
        <w:gridCol w:w="5940"/>
      </w:tblGrid>
      <w:tr w:rsidR="00C8471F" w:rsidRPr="00EF26A7" w14:paraId="7539217B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355281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</w:p>
        </w:tc>
        <w:tc>
          <w:tcPr>
            <w:tcW w:w="5940" w:type="dxa"/>
          </w:tcPr>
          <w:p w14:paraId="02AB005A" w14:textId="77777777" w:rsidR="00C8471F" w:rsidRPr="00EF26A7" w:rsidRDefault="00C8471F" w:rsidP="005A787E">
            <w:pPr>
              <w:spacing w:line="26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0F397CE3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C67302" w14:textId="64E52C2C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1. Departing Incumbent’s Na</w:t>
            </w:r>
            <w:r w:rsidR="009D4FBC">
              <w:rPr>
                <w:rFonts w:ascii="Corbel" w:eastAsia="Calibri" w:hAnsi="Corbel"/>
              </w:rPr>
              <w:t xml:space="preserve">- </w:t>
            </w:r>
            <w:r w:rsidRPr="00EF26A7">
              <w:rPr>
                <w:rFonts w:ascii="Corbel" w:eastAsia="Calibri" w:hAnsi="Corbel"/>
              </w:rPr>
              <w:t>me</w:t>
            </w:r>
          </w:p>
        </w:tc>
        <w:tc>
          <w:tcPr>
            <w:tcW w:w="5940" w:type="dxa"/>
          </w:tcPr>
          <w:p w14:paraId="7736DFED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6A087BEB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B78D89F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2. Division/Office</w:t>
            </w:r>
          </w:p>
        </w:tc>
        <w:tc>
          <w:tcPr>
            <w:tcW w:w="5940" w:type="dxa"/>
          </w:tcPr>
          <w:p w14:paraId="561B2287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391C794C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286CF45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3. Lab or Branch</w:t>
            </w:r>
          </w:p>
        </w:tc>
        <w:tc>
          <w:tcPr>
            <w:tcW w:w="5940" w:type="dxa"/>
          </w:tcPr>
          <w:p w14:paraId="68CA6F4B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3C421731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466256A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4. Section or Team</w:t>
            </w:r>
          </w:p>
        </w:tc>
        <w:tc>
          <w:tcPr>
            <w:tcW w:w="5940" w:type="dxa"/>
          </w:tcPr>
          <w:p w14:paraId="2DB60DF4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14ADA3C0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E808C90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5. Position Title</w:t>
            </w:r>
          </w:p>
        </w:tc>
        <w:tc>
          <w:tcPr>
            <w:tcW w:w="5940" w:type="dxa"/>
          </w:tcPr>
          <w:p w14:paraId="349D6161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64B855ED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6FCA99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6. Official Supervisor</w:t>
            </w:r>
          </w:p>
        </w:tc>
        <w:tc>
          <w:tcPr>
            <w:tcW w:w="5940" w:type="dxa"/>
          </w:tcPr>
          <w:p w14:paraId="2FBC4539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6C34B1C4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C5441C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7. Designated Backup</w:t>
            </w:r>
          </w:p>
        </w:tc>
        <w:tc>
          <w:tcPr>
            <w:tcW w:w="5940" w:type="dxa"/>
          </w:tcPr>
          <w:p w14:paraId="40D2A5F0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1EE2619C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C949447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8. Departure </w:t>
            </w:r>
            <w:r w:rsidRPr="00EF26A7">
              <w:rPr>
                <w:rFonts w:ascii="Corbel" w:eastAsia="Calibri" w:hAnsi="Corbel"/>
                <w:i/>
                <w:sz w:val="16"/>
                <w:szCs w:val="16"/>
              </w:rPr>
              <w:t>(Temporary or Permanent)</w:t>
            </w:r>
          </w:p>
        </w:tc>
        <w:tc>
          <w:tcPr>
            <w:tcW w:w="5940" w:type="dxa"/>
          </w:tcPr>
          <w:p w14:paraId="2B094D2C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2E4CA0EF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DC7623B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9. Begin Date </w:t>
            </w:r>
            <w:r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</w:tcPr>
          <w:p w14:paraId="151052FE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2DFA3443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CC6AF50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 xml:space="preserve">10. Departure or End Date </w:t>
            </w:r>
            <w:r w:rsidRPr="00EF26A7">
              <w:rPr>
                <w:rFonts w:ascii="Corbel" w:eastAsia="Calibri" w:hAnsi="Corbel"/>
                <w:i/>
                <w:sz w:val="16"/>
                <w:szCs w:val="16"/>
              </w:rPr>
              <w:t>(If Temporary)</w:t>
            </w:r>
          </w:p>
        </w:tc>
        <w:tc>
          <w:tcPr>
            <w:tcW w:w="5940" w:type="dxa"/>
          </w:tcPr>
          <w:p w14:paraId="7D407CA1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1DF907B0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2B3A6E8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11. Series</w:t>
            </w:r>
          </w:p>
        </w:tc>
        <w:tc>
          <w:tcPr>
            <w:tcW w:w="5940" w:type="dxa"/>
          </w:tcPr>
          <w:p w14:paraId="711717CD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35950F94" w14:textId="77777777" w:rsidTr="009D4FB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A8BA49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12. Pay Plan</w:t>
            </w:r>
          </w:p>
        </w:tc>
        <w:tc>
          <w:tcPr>
            <w:tcW w:w="5940" w:type="dxa"/>
          </w:tcPr>
          <w:p w14:paraId="64FF6A12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700A4EBC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2836ED8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13. Grade Level</w:t>
            </w:r>
          </w:p>
        </w:tc>
        <w:tc>
          <w:tcPr>
            <w:tcW w:w="5940" w:type="dxa"/>
          </w:tcPr>
          <w:p w14:paraId="77401248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78C4220F" w14:textId="77777777" w:rsidTr="009D4FBC">
        <w:trPr>
          <w:trHeight w:hRule="exact"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7B88CB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14. Security Clearance Required?</w:t>
            </w:r>
          </w:p>
        </w:tc>
        <w:tc>
          <w:tcPr>
            <w:tcW w:w="5940" w:type="dxa"/>
          </w:tcPr>
          <w:p w14:paraId="5C3BAF62" w14:textId="77777777" w:rsidR="00C8471F" w:rsidRPr="00EF26A7" w:rsidRDefault="00C8471F" w:rsidP="005A787E">
            <w:pPr>
              <w:spacing w:line="2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C8471F" w:rsidRPr="00EF26A7" w14:paraId="1CBB70E3" w14:textId="77777777" w:rsidTr="00AD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5B8307" w14:textId="77777777" w:rsidR="00C8471F" w:rsidRPr="00EF26A7" w:rsidRDefault="00C8471F" w:rsidP="005A787E">
            <w:pPr>
              <w:spacing w:line="260" w:lineRule="atLeast"/>
              <w:rPr>
                <w:rFonts w:ascii="Corbel" w:hAnsi="Corbel"/>
              </w:rPr>
            </w:pPr>
            <w:r w:rsidRPr="00EF26A7">
              <w:rPr>
                <w:rFonts w:ascii="Corbel" w:eastAsia="Calibri" w:hAnsi="Corbel"/>
              </w:rPr>
              <w:t>15. Licenses/Certifications Required?</w:t>
            </w:r>
          </w:p>
        </w:tc>
        <w:tc>
          <w:tcPr>
            <w:tcW w:w="5940" w:type="dxa"/>
          </w:tcPr>
          <w:p w14:paraId="2CBE5479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14:paraId="5DE68084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  <w:sectPr w:rsidR="00C8471F" w:rsidRPr="00EF26A7" w:rsidSect="007F40F8">
          <w:headerReference w:type="even" r:id="rId10"/>
          <w:headerReference w:type="default" r:id="rId11"/>
          <w:footerReference w:type="even" r:id="rId12"/>
          <w:footerReference w:type="first" r:id="rId13"/>
          <w:pgSz w:w="12240" w:h="15840" w:code="1"/>
          <w:pgMar w:top="720" w:right="1080" w:bottom="720" w:left="1080" w:header="288" w:footer="288" w:gutter="0"/>
          <w:pgNumType w:start="1"/>
          <w:cols w:space="360"/>
          <w:titlePg/>
          <w:docGrid w:linePitch="360"/>
        </w:sectPr>
      </w:pPr>
    </w:p>
    <w:p w14:paraId="0588E444" w14:textId="77777777" w:rsidR="00C8471F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</w:p>
    <w:p w14:paraId="5EE5D90B" w14:textId="77777777" w:rsidR="00C8471F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</w:p>
    <w:p w14:paraId="327E55D4" w14:textId="77777777" w:rsidR="00C8471F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</w:p>
    <w:p w14:paraId="6EDD2FCD" w14:textId="32C45F0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  <w:r w:rsidRPr="00EF26A7">
        <w:rPr>
          <w:rFonts w:ascii="Corbel" w:hAnsi="Corbel"/>
          <w:b/>
          <w:szCs w:val="24"/>
        </w:rPr>
        <w:t>B. Transition Strategy</w:t>
      </w:r>
    </w:p>
    <w:p w14:paraId="367FC23C" w14:textId="77777777" w:rsidR="00C8471F" w:rsidRPr="00EF26A7" w:rsidRDefault="00C8471F" w:rsidP="00C8471F">
      <w:pPr>
        <w:tabs>
          <w:tab w:val="left" w:pos="630"/>
        </w:tabs>
        <w:rPr>
          <w:rFonts w:ascii="Corbel" w:hAnsi="Corbel"/>
          <w:b/>
        </w:rPr>
      </w:pPr>
      <w:r w:rsidRPr="00EF26A7">
        <w:rPr>
          <w:rFonts w:ascii="Corbel" w:hAnsi="Corbel"/>
          <w:b/>
        </w:rPr>
        <w:t xml:space="preserve">1. What are the core functions performed in your organizational unit?  </w:t>
      </w:r>
    </w:p>
    <w:p w14:paraId="5E4B4DE3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CAFCD" wp14:editId="43313CB0">
                <wp:simplePos x="0" y="0"/>
                <wp:positionH relativeFrom="column">
                  <wp:posOffset>-107899</wp:posOffset>
                </wp:positionH>
                <wp:positionV relativeFrom="paragraph">
                  <wp:posOffset>63754</wp:posOffset>
                </wp:positionV>
                <wp:extent cx="9220200" cy="3350362"/>
                <wp:effectExtent l="0" t="0" r="57150" b="59690"/>
                <wp:wrapNone/>
                <wp:docPr id="10" name="Rectangle 8" descr="Staff Plan" title="Staff Pl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0" cy="335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44D8605" w14:textId="77777777" w:rsidR="00C8471F" w:rsidRPr="002F37F7" w:rsidRDefault="00C8471F" w:rsidP="00C84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AFCD" id="Rectangle 8" o:spid="_x0000_s1028" alt="Title: Staff Plan - Description: Staff Plan" style="position:absolute;margin-left:-8.5pt;margin-top:5pt;width:726pt;height:2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" fillcolor="window">
                <v:shadow on="t"/>
                <v:textbox>
                  <w:txbxContent>
                    <w:p w14:paraId="544D8605" w14:textId="77777777" w:rsidR="00C8471F" w:rsidRPr="002F37F7" w:rsidRDefault="00C8471F" w:rsidP="00C8471F"/>
                  </w:txbxContent>
                </v:textbox>
              </v:rect>
            </w:pict>
          </mc:Fallback>
        </mc:AlternateContent>
      </w:r>
    </w:p>
    <w:p w14:paraId="09F7F25B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</w:p>
    <w:p w14:paraId="08194E53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</w:p>
    <w:p w14:paraId="4DDE81A5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</w:p>
    <w:p w14:paraId="6C207952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34DB2B96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5723E971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17BF66A0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24D0C20C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77B1097E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5DC61D62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14622720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1483A708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19AB9E6C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67E957C5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7DD905CB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09C025CD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2B76D010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55208178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5B13C29E" w14:textId="77777777" w:rsidR="00C8471F" w:rsidRDefault="00C8471F" w:rsidP="00C8471F">
      <w:pPr>
        <w:spacing w:line="260" w:lineRule="atLeast"/>
        <w:rPr>
          <w:rFonts w:ascii="Corbel" w:hAnsi="Corbel"/>
          <w:b/>
        </w:rPr>
      </w:pPr>
    </w:p>
    <w:p w14:paraId="201E0210" w14:textId="77777777" w:rsidR="00C8471F" w:rsidRPr="00EF26A7" w:rsidRDefault="00C8471F" w:rsidP="00C8471F">
      <w:pPr>
        <w:spacing w:line="260" w:lineRule="atLeast"/>
        <w:rPr>
          <w:rFonts w:ascii="Corbel" w:hAnsi="Corbel"/>
          <w:b/>
        </w:rPr>
      </w:pPr>
      <w:r w:rsidRPr="00EF26A7">
        <w:rPr>
          <w:rFonts w:ascii="Corbel" w:hAnsi="Corbel"/>
          <w:b/>
        </w:rPr>
        <w:t>2. What are the Key Duties and Activities performed by this position (e.g., Major Outputs, Key Decisions, Tasks Managed, Resources Managed), Standard Requests, Special Projects/Ad Hoc Requests, and Meeting/Committee Membership commitments that will require coverage?</w:t>
      </w:r>
    </w:p>
    <w:p w14:paraId="3A41F169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  <w:r w:rsidRPr="00EF26A7">
        <w:rPr>
          <w:rFonts w:ascii="Corbel" w:hAnsi="Corbel"/>
        </w:rPr>
        <w:t xml:space="preserve">In the table below, document the responsibilities of </w:t>
      </w:r>
      <w:r w:rsidRPr="00EF26A7">
        <w:rPr>
          <w:rFonts w:ascii="Corbel" w:hAnsi="Corbel"/>
          <w:u w:val="single"/>
        </w:rPr>
        <w:t>your position</w:t>
      </w:r>
      <w:r w:rsidRPr="00EF26A7">
        <w:rPr>
          <w:rFonts w:ascii="Corbel" w:hAnsi="Corbel"/>
        </w:rPr>
        <w:t xml:space="preserve"> and identify corresponding backups </w:t>
      </w:r>
      <w:proofErr w:type="gramStart"/>
      <w:r w:rsidRPr="00EF26A7">
        <w:rPr>
          <w:rFonts w:ascii="Corbel" w:hAnsi="Corbel"/>
        </w:rPr>
        <w:t>in the event that</w:t>
      </w:r>
      <w:proofErr w:type="gramEnd"/>
      <w:r w:rsidRPr="00EF26A7">
        <w:rPr>
          <w:rFonts w:ascii="Corbel" w:hAnsi="Corbel"/>
        </w:rPr>
        <w:t xml:space="preserve"> you leave your position.  Reference your position description, PMAP, and browse MS Outlook to effectively capture the critical responsibilities and activities you perform.  Insert additional rows as necessary.</w:t>
      </w:r>
    </w:p>
    <w:p w14:paraId="0ED71B92" w14:textId="77777777" w:rsidR="00C8471F" w:rsidRPr="00EF26A7" w:rsidRDefault="00C8471F" w:rsidP="00C8471F">
      <w:pPr>
        <w:spacing w:line="260" w:lineRule="atLeast"/>
        <w:rPr>
          <w:rFonts w:ascii="Corbel" w:hAnsi="Corbel"/>
        </w:rPr>
      </w:pPr>
      <w:r w:rsidRPr="00EF26A7">
        <w:rPr>
          <w:rFonts w:ascii="Corbel" w:hAnsi="Corbel"/>
        </w:rPr>
        <w:t xml:space="preserve"> </w:t>
      </w:r>
    </w:p>
    <w:p w14:paraId="6D495C05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Areas of Responsibility</w:t>
      </w:r>
      <w:r w:rsidRPr="00EF26A7">
        <w:rPr>
          <w:rFonts w:ascii="Corbel" w:hAnsi="Corbel"/>
        </w:rPr>
        <w:t>: what is the task/activity/project (e.g., budgetary planning, annual reporting)?</w:t>
      </w:r>
    </w:p>
    <w:p w14:paraId="325C1D8F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Work Product and System/Tools Used to Perform Work</w:t>
      </w:r>
      <w:r w:rsidRPr="00EF26A7">
        <w:rPr>
          <w:rFonts w:ascii="Corbel" w:hAnsi="Corbel"/>
        </w:rPr>
        <w:t>: what is the format of the final work product (e.g., article, report, briefing) and do you use any special computer programs or other tools (other than Microsoft Office)?</w:t>
      </w:r>
    </w:p>
    <w:p w14:paraId="62EB4CA3" w14:textId="77777777" w:rsidR="00AD54D7" w:rsidRPr="00AD54D7" w:rsidRDefault="00AD54D7" w:rsidP="00AD54D7">
      <w:pPr>
        <w:pStyle w:val="ListParagraph"/>
        <w:numPr>
          <w:ilvl w:val="0"/>
          <w:numId w:val="0"/>
        </w:numPr>
        <w:spacing w:line="260" w:lineRule="atLeast"/>
        <w:ind w:left="720"/>
        <w:rPr>
          <w:rFonts w:ascii="Corbel" w:hAnsi="Corbel"/>
        </w:rPr>
      </w:pPr>
    </w:p>
    <w:p w14:paraId="10195011" w14:textId="03F78AD0" w:rsidR="00AD54D7" w:rsidRDefault="00AD54D7" w:rsidP="00AD54D7">
      <w:pPr>
        <w:spacing w:line="260" w:lineRule="atLeast"/>
        <w:ind w:left="360"/>
        <w:rPr>
          <w:rFonts w:ascii="Corbel" w:hAnsi="Corbel"/>
        </w:rPr>
      </w:pPr>
    </w:p>
    <w:p w14:paraId="4A950921" w14:textId="528C2056" w:rsidR="00AD54D7" w:rsidRDefault="00AD54D7" w:rsidP="00AD54D7">
      <w:pPr>
        <w:spacing w:line="260" w:lineRule="atLeast"/>
        <w:ind w:left="360"/>
        <w:rPr>
          <w:rFonts w:ascii="Corbel" w:hAnsi="Corbel"/>
        </w:rPr>
      </w:pPr>
    </w:p>
    <w:p w14:paraId="64C16BEA" w14:textId="77777777" w:rsidR="00AD54D7" w:rsidRPr="00AD54D7" w:rsidRDefault="00AD54D7" w:rsidP="00AD54D7">
      <w:pPr>
        <w:spacing w:line="260" w:lineRule="atLeast"/>
        <w:ind w:left="360"/>
        <w:rPr>
          <w:rFonts w:ascii="Corbel" w:hAnsi="Corbel"/>
        </w:rPr>
      </w:pPr>
    </w:p>
    <w:p w14:paraId="12E6C69A" w14:textId="2719492F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Customer/End User</w:t>
      </w:r>
      <w:r w:rsidRPr="00EF26A7">
        <w:rPr>
          <w:rFonts w:ascii="Corbel" w:hAnsi="Corbel"/>
        </w:rPr>
        <w:t xml:space="preserve">: who receives or makes use of the work product (e.g., </w:t>
      </w:r>
      <w:r w:rsidRPr="007F40F8">
        <w:rPr>
          <w:rFonts w:ascii="Corbel" w:hAnsi="Corbel"/>
          <w:color w:val="7030A0"/>
          <w:sz w:val="22"/>
          <w:szCs w:val="21"/>
        </w:rPr>
        <w:t xml:space="preserve">[Institute Name] </w:t>
      </w:r>
      <w:r w:rsidRPr="00EF26A7">
        <w:rPr>
          <w:rFonts w:ascii="Corbel" w:hAnsi="Corbel"/>
        </w:rPr>
        <w:t>leadership team, NIH stakeholders, Congress)?</w:t>
      </w:r>
    </w:p>
    <w:p w14:paraId="3A5DB8A5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Stakeholders to Consider:</w:t>
      </w:r>
      <w:r w:rsidRPr="00EF26A7">
        <w:rPr>
          <w:rFonts w:ascii="Corbel" w:hAnsi="Corbel"/>
        </w:rPr>
        <w:t xml:space="preserve"> who are the important stakeholders who should be considered?</w:t>
      </w:r>
    </w:p>
    <w:p w14:paraId="38815C59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Timeframe</w:t>
      </w:r>
      <w:r w:rsidRPr="00EF26A7">
        <w:rPr>
          <w:rFonts w:ascii="Corbel" w:hAnsi="Corbel"/>
        </w:rPr>
        <w:t>:  what time of year or how often do you complete this task (e.g., monthly, every June, bi-annually)?</w:t>
      </w:r>
    </w:p>
    <w:p w14:paraId="55C083F8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Percent of your time</w:t>
      </w:r>
      <w:r w:rsidRPr="00EF26A7">
        <w:rPr>
          <w:rFonts w:ascii="Corbel" w:hAnsi="Corbel"/>
        </w:rPr>
        <w:t>:  what percent of your time do you spend on the task during the time of year you work on it?</w:t>
      </w:r>
    </w:p>
    <w:p w14:paraId="55939F6D" w14:textId="77777777" w:rsidR="00C8471F" w:rsidRPr="00EF26A7" w:rsidRDefault="00C8471F" w:rsidP="00C8471F">
      <w:pPr>
        <w:pStyle w:val="ListParagraph"/>
        <w:numPr>
          <w:ilvl w:val="0"/>
          <w:numId w:val="11"/>
        </w:numPr>
        <w:spacing w:line="260" w:lineRule="atLeast"/>
        <w:rPr>
          <w:rFonts w:ascii="Corbel" w:hAnsi="Corbel"/>
        </w:rPr>
      </w:pPr>
      <w:r w:rsidRPr="00EF26A7">
        <w:rPr>
          <w:rFonts w:ascii="Corbel" w:hAnsi="Corbel"/>
          <w:b/>
        </w:rPr>
        <w:t>If not going to a designated/selected backup, reassign to</w:t>
      </w:r>
      <w:r w:rsidRPr="00EF26A7">
        <w:rPr>
          <w:rFonts w:ascii="Corbel" w:hAnsi="Corbel"/>
        </w:rPr>
        <w:t>:  who would complete this task/activity/project in your absence?  In addition to a) transitioning activities to one designated backup (i.e., a staff member designated to ‘act’ in the vacant position while it is being advertised and filled) or b) sharing duties across multiple backups, consider the following strategies: c) seek temporary contract support to cover position responsibilities that are not inherently governmental, or d) defer any non-critical work until the position is filled with a new incumbent.</w:t>
      </w:r>
    </w:p>
    <w:p w14:paraId="1B580CBD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 w:val="16"/>
          <w:szCs w:val="16"/>
        </w:rPr>
      </w:pPr>
    </w:p>
    <w:p w14:paraId="1BED76F8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 w:val="18"/>
          <w:szCs w:val="16"/>
        </w:rPr>
      </w:pPr>
      <w:r w:rsidRPr="00EF26A7">
        <w:rPr>
          <w:rFonts w:ascii="Corbel" w:eastAsia="Calibri" w:hAnsi="Corbel"/>
          <w:b/>
          <w:bCs/>
        </w:rPr>
        <w:t xml:space="preserve">Key Duties and Activities performed </w:t>
      </w:r>
      <w:r w:rsidRPr="00EF26A7">
        <w:rPr>
          <w:rFonts w:ascii="Corbel" w:eastAsia="Calibri" w:hAnsi="Corbel"/>
          <w:bCs/>
        </w:rPr>
        <w:t>(e.g., Major Outputs, Key Decisions, Tasks Managed, Resources Managed)</w:t>
      </w:r>
      <w:r w:rsidRPr="00EF26A7">
        <w:rPr>
          <w:rFonts w:ascii="Corbel" w:eastAsia="Calibri" w:hAnsi="Corbel"/>
          <w:b/>
          <w:bCs/>
        </w:rPr>
        <w:t xml:space="preserve"> that will require coverage</w:t>
      </w:r>
    </w:p>
    <w:tbl>
      <w:tblPr>
        <w:tblStyle w:val="GridTable4-Accent1"/>
        <w:tblW w:w="5236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9D4FBC" w:rsidRPr="00EF26A7" w14:paraId="591382D2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7FF9C66E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</w:tcPr>
          <w:p w14:paraId="2C3E6EF6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</w:tcPr>
          <w:p w14:paraId="723396BA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</w:tcPr>
          <w:p w14:paraId="402A42B9" w14:textId="77777777" w:rsidR="00C8471F" w:rsidRPr="00EF26A7" w:rsidRDefault="00C8471F" w:rsidP="005A787E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</w:tcPr>
          <w:p w14:paraId="304E9570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</w:tcPr>
          <w:p w14:paraId="51C7C88C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</w:tcPr>
          <w:p w14:paraId="78657B0C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</w:tcPr>
          <w:p w14:paraId="682E738B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9D4FBC" w:rsidRPr="00EF26A7" w14:paraId="2207753E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5C8E9EA2" w14:textId="77777777" w:rsidR="00C8471F" w:rsidRPr="00EF26A7" w:rsidRDefault="00C8471F" w:rsidP="005A787E">
            <w:pPr>
              <w:spacing w:line="260" w:lineRule="atLeast"/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</w:t>
            </w:r>
          </w:p>
        </w:tc>
        <w:tc>
          <w:tcPr>
            <w:tcW w:w="1206" w:type="pct"/>
          </w:tcPr>
          <w:p w14:paraId="66689FB7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Prepare Congressional Workforce Justification Report </w:t>
            </w:r>
          </w:p>
        </w:tc>
        <w:tc>
          <w:tcPr>
            <w:tcW w:w="816" w:type="pct"/>
          </w:tcPr>
          <w:p w14:paraId="56C41AC7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Annual written report – data retrieved from </w:t>
            </w:r>
            <w:proofErr w:type="spellStart"/>
            <w:r w:rsidRPr="00EF26A7">
              <w:rPr>
                <w:rFonts w:ascii="Corbel" w:eastAsia="Calibri" w:hAnsi="Corbel"/>
                <w:sz w:val="18"/>
                <w:szCs w:val="18"/>
              </w:rPr>
              <w:t>EDie</w:t>
            </w:r>
            <w:proofErr w:type="spellEnd"/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 system</w:t>
            </w:r>
          </w:p>
        </w:tc>
        <w:tc>
          <w:tcPr>
            <w:tcW w:w="512" w:type="pct"/>
          </w:tcPr>
          <w:p w14:paraId="3C442254" w14:textId="77777777" w:rsidR="00C8471F" w:rsidRPr="00EF26A7" w:rsidRDefault="00C8471F" w:rsidP="005A787E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Institute Director</w:t>
            </w:r>
          </w:p>
        </w:tc>
        <w:tc>
          <w:tcPr>
            <w:tcW w:w="743" w:type="pct"/>
          </w:tcPr>
          <w:p w14:paraId="1CE5C8C9" w14:textId="77777777" w:rsidR="00C8471F" w:rsidRPr="00EF26A7" w:rsidRDefault="00C8471F" w:rsidP="005A787E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Congress</w:t>
            </w:r>
          </w:p>
        </w:tc>
        <w:tc>
          <w:tcPr>
            <w:tcW w:w="427" w:type="pct"/>
          </w:tcPr>
          <w:p w14:paraId="36547972" w14:textId="77777777" w:rsidR="00C8471F" w:rsidRPr="00EF26A7" w:rsidRDefault="00C8471F" w:rsidP="005A787E">
            <w:pPr>
              <w:spacing w:line="260" w:lineRule="atLeast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Every December</w:t>
            </w:r>
          </w:p>
        </w:tc>
        <w:tc>
          <w:tcPr>
            <w:tcW w:w="330" w:type="pct"/>
          </w:tcPr>
          <w:p w14:paraId="61C3ED9E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proofErr w:type="gramStart"/>
            <w:r w:rsidRPr="00EF26A7">
              <w:rPr>
                <w:rFonts w:ascii="Corbel" w:eastAsia="Calibri" w:hAnsi="Corbel"/>
                <w:sz w:val="18"/>
                <w:szCs w:val="18"/>
              </w:rPr>
              <w:t>50% time</w:t>
            </w:r>
            <w:proofErr w:type="gramEnd"/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 Oct-Dec</w:t>
            </w:r>
          </w:p>
        </w:tc>
        <w:tc>
          <w:tcPr>
            <w:tcW w:w="774" w:type="pct"/>
          </w:tcPr>
          <w:p w14:paraId="347FB31F" w14:textId="77777777" w:rsidR="00C8471F" w:rsidRPr="00EF26A7" w:rsidRDefault="00C8471F" w:rsidP="005A787E">
            <w:pPr>
              <w:spacing w:line="2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Jane Doe (Deputy Director)</w:t>
            </w:r>
          </w:p>
        </w:tc>
      </w:tr>
      <w:tr w:rsidR="00C8471F" w:rsidRPr="00EF26A7" w14:paraId="634C00B3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1329A238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3F40F7E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3A72AC7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5C4FF5E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2996521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51C95E08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52937D8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950294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74BBBEDB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75C3BB8D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70FEF8F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00A23FE7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6B7A337E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A1659EB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56845606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DE5133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81F52E4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68A7C24D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195C314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4969C948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7A5BA206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2863BC5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153D085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61757D98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3600C7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6CAAEF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2EF30EFE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06D5EC20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57D04D8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6D3B464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1604E765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52DC510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57EDD991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5AC078F3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24ECE3F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CDFF8AC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3D92F4F3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49CBDD7A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2CFC6AF0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6A9F35F4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78E5B764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1FB96ACC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2742C42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76B5D1D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6BB482A6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3753E834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28FFE75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7C5A9CE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3B42B292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8C964BB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312A1DA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7C10AC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3C65B9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5CE92855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07050F7F" w14:textId="77777777" w:rsidR="00C8471F" w:rsidRPr="00EF26A7" w:rsidRDefault="00C8471F" w:rsidP="00C8471F">
            <w:pPr>
              <w:numPr>
                <w:ilvl w:val="0"/>
                <w:numId w:val="13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683031E8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1BF7890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0250425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C0D959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10308C1D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317BFF3D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7CFBA4AB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77BD3A97" w14:textId="77777777" w:rsidR="00C8471F" w:rsidRPr="00EF26A7" w:rsidRDefault="00C8471F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598009B6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742E32C5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6B981E27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68036F65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262CC2F6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1B48A27F" w14:textId="77777777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317D9A68" w14:textId="1E4013E9" w:rsidR="00C8471F" w:rsidRPr="00EF26A7" w:rsidRDefault="00C8471F" w:rsidP="00C8471F">
      <w:pPr>
        <w:spacing w:line="260" w:lineRule="atLeast"/>
        <w:jc w:val="both"/>
        <w:rPr>
          <w:rFonts w:ascii="Corbel" w:eastAsia="Calibri" w:hAnsi="Corbel"/>
          <w:bCs/>
        </w:rPr>
      </w:pPr>
      <w:r w:rsidRPr="00EF26A7">
        <w:rPr>
          <w:rFonts w:ascii="Corbel" w:eastAsia="Calibri" w:hAnsi="Corbel"/>
          <w:b/>
          <w:bCs/>
        </w:rPr>
        <w:t xml:space="preserve">Standard Requests for Support </w:t>
      </w:r>
      <w:r w:rsidRPr="00EF26A7">
        <w:rPr>
          <w:rFonts w:ascii="Corbel" w:eastAsia="Calibri" w:hAnsi="Corbel"/>
          <w:bCs/>
        </w:rPr>
        <w:t>(e.g., Recurring leadership requests)</w:t>
      </w:r>
    </w:p>
    <w:tbl>
      <w:tblPr>
        <w:tblStyle w:val="GridTable4-Accent1"/>
        <w:tblW w:w="5236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3"/>
        <w:gridCol w:w="2336"/>
        <w:gridCol w:w="1466"/>
        <w:gridCol w:w="2127"/>
        <w:gridCol w:w="1223"/>
        <w:gridCol w:w="945"/>
        <w:gridCol w:w="2216"/>
      </w:tblGrid>
      <w:tr w:rsidR="009D4FBC" w:rsidRPr="00EF26A7" w14:paraId="70B33D2D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3A9962D2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</w:tcPr>
          <w:p w14:paraId="2970E05E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</w:tcPr>
          <w:p w14:paraId="6A5C33F6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</w:tcPr>
          <w:p w14:paraId="6E425EF3" w14:textId="77777777" w:rsidR="00C8471F" w:rsidRPr="00EF26A7" w:rsidRDefault="00C8471F" w:rsidP="005A787E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</w:tcPr>
          <w:p w14:paraId="0341706A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7" w:type="pct"/>
          </w:tcPr>
          <w:p w14:paraId="008247C9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30" w:type="pct"/>
          </w:tcPr>
          <w:p w14:paraId="2108A31F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</w:tcPr>
          <w:p w14:paraId="6366901B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9D4FBC" w:rsidRPr="00EF26A7" w14:paraId="65B7699C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273ED5F2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30A25C4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5FBB3F4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2D7749B5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54536019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1D9A7387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494ED0B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6FA9F20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2F08EFA6" w14:textId="77777777" w:rsidTr="009D4FB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485B68CD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75D0663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56EE8C2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18844A61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6262F46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21F06793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EC22F6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1AA109FD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37EBC142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04DE8AC0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687D9A40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3593736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74BFDED5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7FD48118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16696F55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65E0BBD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7993D8A9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44574293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A61D02C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457C27F6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4715EB7F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2EF84CE4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6AA93EF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58F9E7C7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063DA0BA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54BB47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4A4D6742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62A1D937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76170EAF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6D9B4B8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79AC7E7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697D472B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06201AA9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8AB774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50C7767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598EFCEB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167F3BB3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2A220B02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770D226A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4DEE42C7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884B950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26C616EB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1869FB9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34E53E2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51C5EF1B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5D89A287" w14:textId="77777777" w:rsidR="00C8471F" w:rsidRPr="00EF26A7" w:rsidRDefault="00C8471F" w:rsidP="00C8471F">
            <w:pPr>
              <w:numPr>
                <w:ilvl w:val="0"/>
                <w:numId w:val="14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042D091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4EC33882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325BBC0D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44A1CFD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7" w:type="pct"/>
          </w:tcPr>
          <w:p w14:paraId="2A46B65B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30" w:type="pct"/>
          </w:tcPr>
          <w:p w14:paraId="75CE8D7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1016B26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3172BDAB" w14:textId="77777777" w:rsidR="00C8471F" w:rsidRPr="00EF26A7" w:rsidRDefault="00C8471F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19E32150" w14:textId="77777777" w:rsidR="00C8471F" w:rsidRDefault="00C8471F" w:rsidP="00C8471F">
      <w:pPr>
        <w:spacing w:line="260" w:lineRule="atLeast"/>
        <w:rPr>
          <w:rFonts w:ascii="Corbel" w:eastAsia="Calibri" w:hAnsi="Corbel"/>
          <w:b/>
          <w:bCs/>
        </w:rPr>
      </w:pPr>
    </w:p>
    <w:p w14:paraId="3981CBE3" w14:textId="77777777" w:rsidR="00C8471F" w:rsidRPr="00EF26A7" w:rsidRDefault="00C8471F" w:rsidP="00C8471F">
      <w:pPr>
        <w:spacing w:line="260" w:lineRule="atLeast"/>
        <w:rPr>
          <w:rFonts w:ascii="Corbel" w:eastAsia="Calibri" w:hAnsi="Corbel"/>
          <w:b/>
          <w:bCs/>
        </w:rPr>
      </w:pPr>
      <w:r w:rsidRPr="00EF26A7">
        <w:rPr>
          <w:rFonts w:ascii="Corbel" w:eastAsia="Calibri" w:hAnsi="Corbel"/>
          <w:b/>
          <w:bCs/>
        </w:rPr>
        <w:t xml:space="preserve">Special Project Assignments/Ad Hoc Requests for Support </w:t>
      </w:r>
      <w:r w:rsidRPr="00EF26A7">
        <w:rPr>
          <w:rFonts w:ascii="Corbel" w:eastAsia="Calibri" w:hAnsi="Corbel"/>
          <w:bCs/>
        </w:rPr>
        <w:t xml:space="preserve">(e.g., Assignments resulting from working group/committee membership, </w:t>
      </w:r>
      <w:r w:rsidRPr="00EF26A7">
        <w:rPr>
          <w:rFonts w:ascii="Corbel" w:hAnsi="Corbel"/>
        </w:rPr>
        <w:t xml:space="preserve">frequent assistance provided as </w:t>
      </w:r>
      <w:proofErr w:type="gramStart"/>
      <w:r w:rsidRPr="00EF26A7">
        <w:rPr>
          <w:rFonts w:ascii="Corbel" w:hAnsi="Corbel"/>
        </w:rPr>
        <w:t>an</w:t>
      </w:r>
      <w:proofErr w:type="gramEnd"/>
      <w:r w:rsidRPr="00EF26A7">
        <w:rPr>
          <w:rFonts w:ascii="Corbel" w:hAnsi="Corbel"/>
        </w:rPr>
        <w:t xml:space="preserve"> Subject Matter Expert/Representative</w:t>
      </w:r>
      <w:r w:rsidRPr="00EF26A7">
        <w:rPr>
          <w:rFonts w:ascii="Corbel" w:eastAsia="Calibri" w:hAnsi="Corbel"/>
          <w:bCs/>
        </w:rPr>
        <w:t>)</w:t>
      </w:r>
    </w:p>
    <w:tbl>
      <w:tblPr>
        <w:tblStyle w:val="GridTable4-Accent1"/>
        <w:tblW w:w="5236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50"/>
        <w:gridCol w:w="3453"/>
        <w:gridCol w:w="2336"/>
        <w:gridCol w:w="1466"/>
        <w:gridCol w:w="2127"/>
        <w:gridCol w:w="1225"/>
        <w:gridCol w:w="942"/>
        <w:gridCol w:w="2216"/>
      </w:tblGrid>
      <w:tr w:rsidR="009D4FBC" w:rsidRPr="00EF26A7" w14:paraId="52A55D78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4377846E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6" w:type="pct"/>
          </w:tcPr>
          <w:p w14:paraId="5B2035F1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Areas of Responsibility</w:t>
            </w:r>
          </w:p>
        </w:tc>
        <w:tc>
          <w:tcPr>
            <w:tcW w:w="816" w:type="pct"/>
          </w:tcPr>
          <w:p w14:paraId="7DC2516A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Product and System/Tools Used to Perform Work</w:t>
            </w:r>
          </w:p>
        </w:tc>
        <w:tc>
          <w:tcPr>
            <w:tcW w:w="512" w:type="pct"/>
          </w:tcPr>
          <w:p w14:paraId="22BA3ACF" w14:textId="77777777" w:rsidR="00C8471F" w:rsidRPr="00EF26A7" w:rsidRDefault="00C8471F" w:rsidP="005A787E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Customer/End User</w:t>
            </w:r>
          </w:p>
        </w:tc>
        <w:tc>
          <w:tcPr>
            <w:tcW w:w="743" w:type="pct"/>
          </w:tcPr>
          <w:p w14:paraId="5D6ECEDF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Critical Stakeholders (e.g., strategic partners and collaborators)</w:t>
            </w:r>
          </w:p>
        </w:tc>
        <w:tc>
          <w:tcPr>
            <w:tcW w:w="428" w:type="pct"/>
          </w:tcPr>
          <w:p w14:paraId="7F031946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Timeframe</w:t>
            </w:r>
          </w:p>
        </w:tc>
        <w:tc>
          <w:tcPr>
            <w:tcW w:w="329" w:type="pct"/>
          </w:tcPr>
          <w:p w14:paraId="34ED9196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Percent of Your Time</w:t>
            </w:r>
          </w:p>
        </w:tc>
        <w:tc>
          <w:tcPr>
            <w:tcW w:w="774" w:type="pct"/>
          </w:tcPr>
          <w:p w14:paraId="18F6E469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9D4FBC" w:rsidRPr="00EF26A7" w14:paraId="02425155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2CFFAFD1" w14:textId="77777777" w:rsidR="00C8471F" w:rsidRPr="00EF26A7" w:rsidRDefault="00C8471F" w:rsidP="00C8471F">
            <w:pPr>
              <w:numPr>
                <w:ilvl w:val="0"/>
                <w:numId w:val="15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6808BBFE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3220DBA9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3197BAD0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24E67DEE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</w:tcPr>
          <w:p w14:paraId="3979C810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</w:tcPr>
          <w:p w14:paraId="0FFCD4E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718123AB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6DA9D6F5" w14:textId="77777777" w:rsidTr="009D4FB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4536E73F" w14:textId="77777777" w:rsidR="00C8471F" w:rsidRPr="00EF26A7" w:rsidRDefault="00C8471F" w:rsidP="00C8471F">
            <w:pPr>
              <w:numPr>
                <w:ilvl w:val="0"/>
                <w:numId w:val="15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66522CA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798838E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79FB7970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F6EAC35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</w:tcPr>
          <w:p w14:paraId="13D14419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</w:tcPr>
          <w:p w14:paraId="5E2E3A90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2E898B18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1990B5D9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27A85A89" w14:textId="77777777" w:rsidR="00C8471F" w:rsidRPr="00EF26A7" w:rsidRDefault="00C8471F" w:rsidP="00C8471F">
            <w:pPr>
              <w:numPr>
                <w:ilvl w:val="0"/>
                <w:numId w:val="15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00A5F20B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79435347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26DECF58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CC52E6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</w:tcPr>
          <w:p w14:paraId="4392BBB4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</w:tcPr>
          <w:p w14:paraId="6F37B364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6E9FCB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578320E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5F9D169A" w14:textId="77777777" w:rsidR="00C8471F" w:rsidRPr="00EF26A7" w:rsidRDefault="00C8471F" w:rsidP="00C8471F">
            <w:pPr>
              <w:numPr>
                <w:ilvl w:val="0"/>
                <w:numId w:val="15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28790AC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46A05A26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10AF516E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0D39279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</w:tcPr>
          <w:p w14:paraId="3FA6F78F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</w:tcPr>
          <w:p w14:paraId="03740D5B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16311ED3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9D4FBC" w:rsidRPr="00EF26A7" w14:paraId="38D44F48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" w:type="pct"/>
          </w:tcPr>
          <w:p w14:paraId="1F254623" w14:textId="77777777" w:rsidR="00C8471F" w:rsidRPr="00EF26A7" w:rsidRDefault="00C8471F" w:rsidP="00C8471F">
            <w:pPr>
              <w:numPr>
                <w:ilvl w:val="0"/>
                <w:numId w:val="15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6" w:type="pct"/>
          </w:tcPr>
          <w:p w14:paraId="74007AB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16" w:type="pct"/>
          </w:tcPr>
          <w:p w14:paraId="51709BB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512" w:type="pct"/>
          </w:tcPr>
          <w:p w14:paraId="6811ADA4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93F4C57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428" w:type="pct"/>
          </w:tcPr>
          <w:p w14:paraId="5C605E53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329" w:type="pct"/>
          </w:tcPr>
          <w:p w14:paraId="780F833F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62AF3B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090072DC" w14:textId="714325BB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380B5F89" w14:textId="275CD420" w:rsidR="00AD54D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2F42A2CC" w14:textId="77777777" w:rsidR="00AD54D7" w:rsidRPr="00EF26A7" w:rsidRDefault="00AD54D7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</w:p>
    <w:p w14:paraId="6A1813DE" w14:textId="049A2A1C" w:rsidR="00C8471F" w:rsidRPr="00EF26A7" w:rsidRDefault="00C8471F" w:rsidP="00C8471F">
      <w:pPr>
        <w:spacing w:line="260" w:lineRule="atLeast"/>
        <w:jc w:val="both"/>
        <w:rPr>
          <w:rFonts w:ascii="Corbel" w:eastAsia="Calibri" w:hAnsi="Corbel"/>
          <w:b/>
          <w:bCs/>
        </w:rPr>
      </w:pPr>
      <w:r w:rsidRPr="00EF26A7">
        <w:rPr>
          <w:rFonts w:ascii="Corbel" w:eastAsia="Calibri" w:hAnsi="Corbel"/>
          <w:b/>
          <w:bCs/>
        </w:rPr>
        <w:t>Key Meetings/Committees/Work Groups Attended</w:t>
      </w:r>
    </w:p>
    <w:tbl>
      <w:tblPr>
        <w:tblStyle w:val="GridTable4-Accent1"/>
        <w:tblW w:w="5253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549"/>
        <w:gridCol w:w="3455"/>
        <w:gridCol w:w="3545"/>
        <w:gridCol w:w="2039"/>
        <w:gridCol w:w="2298"/>
        <w:gridCol w:w="2476"/>
      </w:tblGrid>
      <w:tr w:rsidR="00C8471F" w:rsidRPr="00EF26A7" w14:paraId="3AED4E8E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8BF0E2E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</w:p>
        </w:tc>
        <w:tc>
          <w:tcPr>
            <w:tcW w:w="1203" w:type="pct"/>
          </w:tcPr>
          <w:p w14:paraId="148FCF15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of Meeting/Committee/</w:t>
            </w:r>
          </w:p>
          <w:p w14:paraId="6C082055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Work Group</w:t>
            </w:r>
          </w:p>
        </w:tc>
        <w:tc>
          <w:tcPr>
            <w:tcW w:w="1234" w:type="pct"/>
          </w:tcPr>
          <w:p w14:paraId="0ECD5691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Objective(s) of Meeting/Committee/ Work Group</w:t>
            </w:r>
          </w:p>
        </w:tc>
        <w:tc>
          <w:tcPr>
            <w:tcW w:w="710" w:type="pct"/>
          </w:tcPr>
          <w:p w14:paraId="767EAB8D" w14:textId="77777777" w:rsidR="00C8471F" w:rsidRPr="00EF26A7" w:rsidRDefault="00C8471F" w:rsidP="005A787E">
            <w:pPr>
              <w:pBdr>
                <w:bottom w:val="single" w:sz="8" w:space="4" w:color="F0AD00"/>
              </w:pBdr>
              <w:spacing w:line="26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Incumbent’s Role</w:t>
            </w:r>
          </w:p>
        </w:tc>
        <w:tc>
          <w:tcPr>
            <w:tcW w:w="800" w:type="pct"/>
          </w:tcPr>
          <w:p w14:paraId="748826DF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Meeting Schedule</w:t>
            </w:r>
          </w:p>
        </w:tc>
        <w:tc>
          <w:tcPr>
            <w:tcW w:w="862" w:type="pct"/>
          </w:tcPr>
          <w:p w14:paraId="26483385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If not reassigned to your Designated Backup, Reassign to:</w:t>
            </w:r>
          </w:p>
        </w:tc>
      </w:tr>
      <w:tr w:rsidR="00C8471F" w:rsidRPr="00EF26A7" w14:paraId="0E579C4E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CEB843D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323CEC2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663C85C2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3AE44B67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632D85C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647241E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4341B137" w14:textId="77777777" w:rsidTr="009D4FB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2141E32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68D75767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2840F232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5E983198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0FB36E5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719D869A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0CC93C43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4A385AC7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6EFF6F4A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585D526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0F2F489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24014092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5F16E7D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6A396347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1F19944F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335B567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5211F7AA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16571113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2536B0FD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3E309E6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2EF065AF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36A28BC9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14D9749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75598A4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071AE16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2D46AA0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0AF688F2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2683040B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5779C623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75B3053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6FDB899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543A1655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5377A8C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309385DC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5FD141EE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0B3ED98A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052C37D0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0C65CE47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38A7379C" w14:textId="77777777" w:rsidR="00C8471F" w:rsidRPr="00EF26A7" w:rsidRDefault="00C8471F" w:rsidP="005A787E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020D2FE5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4EF31DF6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3F569CC6" w14:textId="77777777" w:rsidTr="009D4FB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" w:type="pct"/>
          </w:tcPr>
          <w:p w14:paraId="79DB36F3" w14:textId="77777777" w:rsidR="00C8471F" w:rsidRPr="00EF26A7" w:rsidRDefault="00C8471F" w:rsidP="00C8471F">
            <w:pPr>
              <w:numPr>
                <w:ilvl w:val="0"/>
                <w:numId w:val="16"/>
              </w:numPr>
              <w:rPr>
                <w:rFonts w:ascii="Corbel" w:eastAsia="Calibri" w:hAnsi="Corbe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03" w:type="pct"/>
          </w:tcPr>
          <w:p w14:paraId="69D81344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234" w:type="pct"/>
          </w:tcPr>
          <w:p w14:paraId="216815CF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710" w:type="pct"/>
          </w:tcPr>
          <w:p w14:paraId="31197493" w14:textId="77777777" w:rsidR="00C8471F" w:rsidRPr="00EF26A7" w:rsidRDefault="00C8471F" w:rsidP="005A787E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00" w:type="pct"/>
          </w:tcPr>
          <w:p w14:paraId="389A0518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862" w:type="pct"/>
          </w:tcPr>
          <w:p w14:paraId="07C22D7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78C92567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  <w:sectPr w:rsidR="00C8471F" w:rsidRPr="00EF26A7" w:rsidSect="00C43A03">
          <w:footerReference w:type="even" r:id="rId14"/>
          <w:footerReference w:type="default" r:id="rId15"/>
          <w:pgSz w:w="15840" w:h="12240" w:orient="landscape" w:code="1"/>
          <w:pgMar w:top="720" w:right="1080" w:bottom="720" w:left="1080" w:header="0" w:footer="288" w:gutter="0"/>
          <w:cols w:space="360"/>
          <w:docGrid w:linePitch="360"/>
        </w:sectPr>
      </w:pPr>
    </w:p>
    <w:p w14:paraId="57ACD993" w14:textId="77777777" w:rsidR="00C8471F" w:rsidRPr="002F37F7" w:rsidRDefault="00C8471F" w:rsidP="00C8471F">
      <w:pPr>
        <w:spacing w:line="260" w:lineRule="atLeast"/>
        <w:ind w:left="270"/>
        <w:jc w:val="both"/>
        <w:rPr>
          <w:rFonts w:ascii="Corbel" w:hAnsi="Corbel"/>
          <w:b/>
          <w:szCs w:val="24"/>
        </w:rPr>
      </w:pPr>
      <w:r w:rsidRPr="002F37F7">
        <w:rPr>
          <w:rFonts w:ascii="Corbel" w:hAnsi="Corbel"/>
          <w:b/>
          <w:szCs w:val="24"/>
        </w:rPr>
        <w:lastRenderedPageBreak/>
        <w:t>C. Professional Network Overview</w:t>
      </w:r>
    </w:p>
    <w:p w14:paraId="1D23D1AB" w14:textId="77777777" w:rsidR="00C8471F" w:rsidRPr="00EF26A7" w:rsidRDefault="00C8471F" w:rsidP="00C8471F">
      <w:pPr>
        <w:tabs>
          <w:tab w:val="left" w:pos="630"/>
        </w:tabs>
        <w:spacing w:line="260" w:lineRule="atLeast"/>
        <w:rPr>
          <w:rFonts w:ascii="Corbel" w:hAnsi="Corbel"/>
          <w:b/>
          <w:i/>
        </w:rPr>
      </w:pPr>
    </w:p>
    <w:p w14:paraId="022F4ADE" w14:textId="77777777" w:rsidR="00C8471F" w:rsidRPr="002F37F7" w:rsidRDefault="00C8471F" w:rsidP="00C8471F">
      <w:pPr>
        <w:spacing w:line="260" w:lineRule="atLeast"/>
        <w:ind w:left="360"/>
        <w:rPr>
          <w:rFonts w:ascii="Corbel" w:hAnsi="Corbel"/>
          <w:i/>
        </w:rPr>
      </w:pPr>
      <w:r w:rsidRPr="002F37F7">
        <w:rPr>
          <w:rFonts w:ascii="Corbel" w:hAnsi="Corbel"/>
          <w:b/>
        </w:rPr>
        <w:t xml:space="preserve">Key Customers:  </w:t>
      </w:r>
      <w:r w:rsidRPr="002F37F7">
        <w:rPr>
          <w:rFonts w:ascii="Corbel" w:hAnsi="Corbel"/>
          <w:i/>
        </w:rPr>
        <w:t>Please list those individuals that you serve on a regular basis.</w:t>
      </w:r>
    </w:p>
    <w:tbl>
      <w:tblPr>
        <w:tblStyle w:val="GridTable4-Accent1"/>
        <w:tblW w:w="4972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2243"/>
        <w:gridCol w:w="2073"/>
        <w:gridCol w:w="4982"/>
      </w:tblGrid>
      <w:tr w:rsidR="00C8471F" w:rsidRPr="00EF26A7" w14:paraId="330E3454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6B57CD89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5" w:type="pct"/>
          </w:tcPr>
          <w:p w14:paraId="2274E507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8" w:type="pct"/>
          </w:tcPr>
          <w:p w14:paraId="79830971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C8471F" w:rsidRPr="00EF26A7" w14:paraId="4D33F622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42FA5328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854FAC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0F265913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28065F1A" w14:textId="77777777" w:rsidTr="009D4FB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5D765416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1F84B2C0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40CA32A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38130081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177B3CE4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6DDBC580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2334B511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1039594E" w14:textId="77777777" w:rsidTr="009D4FB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4C071899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47478737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1E1B167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CE060D9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0323ADCD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ACF4840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4D136A43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4EFE31F2" w14:textId="77777777" w:rsidTr="009D4FB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</w:tcPr>
          <w:p w14:paraId="46F0518E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5" w:type="pct"/>
          </w:tcPr>
          <w:p w14:paraId="0C757DA5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8" w:type="pct"/>
          </w:tcPr>
          <w:p w14:paraId="1261DA3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08CEFE50" w14:textId="77777777" w:rsidR="00C8471F" w:rsidRPr="00EF26A7" w:rsidRDefault="00C8471F" w:rsidP="00C8471F">
      <w:pPr>
        <w:pStyle w:val="ListParagraph"/>
        <w:tabs>
          <w:tab w:val="left" w:pos="630"/>
        </w:tabs>
        <w:spacing w:line="260" w:lineRule="atLeast"/>
        <w:ind w:left="0"/>
        <w:rPr>
          <w:rFonts w:ascii="Corbel" w:hAnsi="Corbel"/>
          <w:b/>
        </w:rPr>
      </w:pPr>
    </w:p>
    <w:p w14:paraId="07FEFE09" w14:textId="77777777" w:rsidR="00C8471F" w:rsidRPr="002F37F7" w:rsidRDefault="00C8471F" w:rsidP="00C8471F">
      <w:pPr>
        <w:spacing w:line="260" w:lineRule="atLeast"/>
        <w:ind w:left="360"/>
        <w:rPr>
          <w:rFonts w:ascii="Corbel" w:hAnsi="Corbel"/>
          <w:b/>
        </w:rPr>
      </w:pPr>
      <w:r w:rsidRPr="002F37F7">
        <w:rPr>
          <w:rFonts w:ascii="Corbel" w:hAnsi="Corbel"/>
          <w:b/>
        </w:rPr>
        <w:t xml:space="preserve">Direct Reports:  </w:t>
      </w:r>
      <w:r w:rsidRPr="002F37F7">
        <w:rPr>
          <w:rFonts w:ascii="Corbel" w:hAnsi="Corbel"/>
          <w:i/>
        </w:rPr>
        <w:t xml:space="preserve"> Please list the individuals that you directly supervise/manage.</w:t>
      </w:r>
    </w:p>
    <w:tbl>
      <w:tblPr>
        <w:tblStyle w:val="GridTable4-Accent1"/>
        <w:tblW w:w="4972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2244"/>
        <w:gridCol w:w="2072"/>
        <w:gridCol w:w="4982"/>
      </w:tblGrid>
      <w:tr w:rsidR="00C8471F" w:rsidRPr="00EF26A7" w14:paraId="59C13C43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5C6450DF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</w:tcPr>
          <w:p w14:paraId="0F7F5E4C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</w:tcPr>
          <w:p w14:paraId="24513093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C8471F" w:rsidRPr="00EF26A7" w14:paraId="05AC0500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531AD68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3DD64B2B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610E8909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181DD507" w14:textId="77777777" w:rsidTr="009D4FB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3348859A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003A2C0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52B8D706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15EBFA32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4B823938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5DDA04B7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0FF3C57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38149BFB" w14:textId="77777777" w:rsidTr="009D4FBC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18EA02F8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64809D6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3523C3A0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0EB5018E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09B0B145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5A8D69A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7E1BE1DE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51095A75" w14:textId="77777777" w:rsidR="00C8471F" w:rsidRPr="00EF26A7" w:rsidRDefault="00C8471F" w:rsidP="00C8471F">
      <w:pPr>
        <w:spacing w:line="260" w:lineRule="atLeast"/>
        <w:jc w:val="both"/>
        <w:rPr>
          <w:rFonts w:ascii="Corbel" w:hAnsi="Corbel"/>
          <w:b/>
          <w:szCs w:val="24"/>
        </w:rPr>
      </w:pPr>
    </w:p>
    <w:p w14:paraId="6EE02B58" w14:textId="77777777" w:rsidR="00C8471F" w:rsidRPr="002F37F7" w:rsidRDefault="00C8471F" w:rsidP="00C8471F">
      <w:pPr>
        <w:tabs>
          <w:tab w:val="left" w:pos="630"/>
        </w:tabs>
        <w:spacing w:line="260" w:lineRule="atLeast"/>
        <w:ind w:left="360"/>
        <w:rPr>
          <w:rFonts w:ascii="Corbel" w:hAnsi="Corbel"/>
          <w:b/>
          <w:color w:val="FF0000"/>
        </w:rPr>
      </w:pPr>
      <w:r w:rsidRPr="002F37F7">
        <w:rPr>
          <w:rFonts w:ascii="Corbel" w:hAnsi="Corbel"/>
          <w:b/>
        </w:rPr>
        <w:t xml:space="preserve">Knowledge Sharing Network:  </w:t>
      </w:r>
      <w:r w:rsidRPr="002F37F7">
        <w:rPr>
          <w:rFonts w:ascii="Corbel" w:hAnsi="Corbel"/>
          <w:i/>
        </w:rPr>
        <w:t xml:space="preserve"> Please list those individuals in your knowledge sharing network (internal or external to </w:t>
      </w:r>
      <w:r w:rsidRPr="007F40F8">
        <w:rPr>
          <w:rFonts w:ascii="Corbel" w:hAnsi="Corbel"/>
          <w:color w:val="7030A0"/>
          <w:sz w:val="22"/>
          <w:szCs w:val="21"/>
        </w:rPr>
        <w:t>[Institute Name]</w:t>
      </w:r>
      <w:r w:rsidRPr="002F37F7">
        <w:rPr>
          <w:rFonts w:ascii="Corbel" w:hAnsi="Corbel"/>
          <w:i/>
        </w:rPr>
        <w:t>, other institutes, etc.)</w:t>
      </w:r>
    </w:p>
    <w:tbl>
      <w:tblPr>
        <w:tblStyle w:val="GridTable4-Accent1"/>
        <w:tblW w:w="4972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2244"/>
        <w:gridCol w:w="2072"/>
        <w:gridCol w:w="4982"/>
      </w:tblGrid>
      <w:tr w:rsidR="00C8471F" w:rsidRPr="00EF26A7" w14:paraId="137DF6F5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28EBBDF0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14" w:type="pct"/>
          </w:tcPr>
          <w:p w14:paraId="76E27A79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Office</w:t>
            </w:r>
          </w:p>
        </w:tc>
        <w:tc>
          <w:tcPr>
            <w:tcW w:w="2679" w:type="pct"/>
          </w:tcPr>
          <w:p w14:paraId="69816F70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  <w:p w14:paraId="259D02B7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hAnsi="Corbel"/>
                <w:i/>
                <w:color w:val="FFFFFF"/>
              </w:rPr>
              <w:t>(e.g., types of information shared, purpose of information, alternative sources)</w:t>
            </w:r>
          </w:p>
        </w:tc>
      </w:tr>
      <w:tr w:rsidR="00C8471F" w:rsidRPr="00EF26A7" w14:paraId="630A6684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277CBA0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28CBA2ED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273623DC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25B3F345" w14:textId="77777777" w:rsidTr="009D4FB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210BCD9E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5CDBDCF2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79B812B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4C9CB5DC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03885571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20428C72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3412B453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CF7E2CE" w14:textId="77777777" w:rsidTr="009D4FB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32F98D5E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2AB11DD3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67D1F6D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B112BD3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4CC50254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14" w:type="pct"/>
          </w:tcPr>
          <w:p w14:paraId="3CF7365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79" w:type="pct"/>
          </w:tcPr>
          <w:p w14:paraId="72ECA209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5CCB47E5" w14:textId="77777777" w:rsidR="00C8471F" w:rsidRDefault="00C8471F" w:rsidP="00C8471F">
      <w:pPr>
        <w:spacing w:line="260" w:lineRule="atLeast"/>
        <w:ind w:left="720"/>
        <w:rPr>
          <w:rFonts w:ascii="Corbel" w:hAnsi="Corbel"/>
          <w:b/>
        </w:rPr>
      </w:pPr>
    </w:p>
    <w:p w14:paraId="7D91FAF9" w14:textId="77777777" w:rsidR="00C8471F" w:rsidRDefault="00C8471F" w:rsidP="00C8471F">
      <w:pPr>
        <w:spacing w:line="260" w:lineRule="atLeast"/>
        <w:ind w:left="720"/>
        <w:rPr>
          <w:rFonts w:ascii="Corbel" w:hAnsi="Corbel"/>
          <w:b/>
        </w:rPr>
      </w:pPr>
    </w:p>
    <w:p w14:paraId="64561A0A" w14:textId="77777777" w:rsidR="00C8471F" w:rsidRDefault="00C8471F" w:rsidP="00C8471F">
      <w:pPr>
        <w:spacing w:line="260" w:lineRule="atLeast"/>
        <w:ind w:left="720"/>
        <w:rPr>
          <w:rFonts w:ascii="Corbel" w:hAnsi="Corbel"/>
          <w:b/>
        </w:rPr>
      </w:pPr>
    </w:p>
    <w:p w14:paraId="5631EDF0" w14:textId="77777777" w:rsidR="00C8471F" w:rsidRPr="00EF26A7" w:rsidRDefault="00C8471F" w:rsidP="00C8471F">
      <w:pPr>
        <w:spacing w:line="260" w:lineRule="atLeast"/>
        <w:ind w:left="720"/>
        <w:rPr>
          <w:rFonts w:ascii="Corbel" w:hAnsi="Corbel"/>
          <w:b/>
        </w:rPr>
      </w:pPr>
    </w:p>
    <w:p w14:paraId="5481F723" w14:textId="77777777" w:rsidR="00C8471F" w:rsidRPr="002F37F7" w:rsidRDefault="00C8471F" w:rsidP="00C8471F">
      <w:pPr>
        <w:tabs>
          <w:tab w:val="left" w:pos="630"/>
        </w:tabs>
        <w:spacing w:line="260" w:lineRule="atLeast"/>
        <w:ind w:left="360"/>
        <w:rPr>
          <w:rFonts w:ascii="Corbel" w:hAnsi="Corbel"/>
          <w:i/>
        </w:rPr>
      </w:pPr>
      <w:r w:rsidRPr="002F37F7">
        <w:rPr>
          <w:rFonts w:ascii="Corbel" w:hAnsi="Corbel"/>
          <w:b/>
        </w:rPr>
        <w:lastRenderedPageBreak/>
        <w:t xml:space="preserve">Vendors/Service Providers:  </w:t>
      </w:r>
      <w:r w:rsidRPr="002F37F7">
        <w:rPr>
          <w:rFonts w:ascii="Corbel" w:hAnsi="Corbel"/>
          <w:i/>
        </w:rPr>
        <w:t xml:space="preserve"> Please list those vendors that you do business </w:t>
      </w:r>
      <w:proofErr w:type="gramStart"/>
      <w:r w:rsidRPr="002F37F7">
        <w:rPr>
          <w:rFonts w:ascii="Corbel" w:hAnsi="Corbel"/>
          <w:i/>
        </w:rPr>
        <w:t>with,</w:t>
      </w:r>
      <w:proofErr w:type="gramEnd"/>
      <w:r w:rsidRPr="002F37F7">
        <w:rPr>
          <w:rFonts w:ascii="Corbel" w:hAnsi="Corbel"/>
          <w:i/>
        </w:rPr>
        <w:t xml:space="preserve"> the contracting information, frequency of business (weekly, quarterly, annually), and note the nature of the relationship (e.g., software subscriptions, license agreements, office suppliers).</w:t>
      </w:r>
    </w:p>
    <w:tbl>
      <w:tblPr>
        <w:tblStyle w:val="GridTable4-Accent1"/>
        <w:tblW w:w="4864" w:type="pct"/>
        <w:tblLayout w:type="fixed"/>
        <w:tblLook w:val="04A0" w:firstRow="1" w:lastRow="0" w:firstColumn="1" w:lastColumn="0" w:noHBand="0" w:noVBand="1"/>
        <w:tblCaption w:val="Transition Plan"/>
        <w:tblDescription w:val="Transition Plan"/>
      </w:tblPr>
      <w:tblGrid>
        <w:gridCol w:w="2245"/>
        <w:gridCol w:w="2072"/>
        <w:gridCol w:w="4779"/>
      </w:tblGrid>
      <w:tr w:rsidR="00C8471F" w:rsidRPr="00EF26A7" w14:paraId="57E068FC" w14:textId="77777777" w:rsidTr="009D4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8F2E996" w14:textId="77777777" w:rsidR="00C8471F" w:rsidRPr="00EF26A7" w:rsidRDefault="00C8471F" w:rsidP="005A787E">
            <w:pPr>
              <w:spacing w:line="260" w:lineRule="atLeast"/>
              <w:jc w:val="center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Name and Title</w:t>
            </w:r>
          </w:p>
        </w:tc>
        <w:tc>
          <w:tcPr>
            <w:tcW w:w="1139" w:type="pct"/>
          </w:tcPr>
          <w:p w14:paraId="39F7DA3D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Contracting Information</w:t>
            </w:r>
          </w:p>
        </w:tc>
        <w:tc>
          <w:tcPr>
            <w:tcW w:w="2627" w:type="pct"/>
          </w:tcPr>
          <w:p w14:paraId="747C1938" w14:textId="77777777" w:rsidR="00C8471F" w:rsidRPr="00EF26A7" w:rsidRDefault="00C8471F" w:rsidP="005A787E">
            <w:pPr>
              <w:spacing w:line="26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b w:val="0"/>
                <w:bCs w:val="0"/>
                <w:color w:val="FFFFFF"/>
              </w:rPr>
            </w:pPr>
            <w:r w:rsidRPr="00EF26A7">
              <w:rPr>
                <w:rFonts w:ascii="Corbel" w:eastAsia="Calibri" w:hAnsi="Corbel"/>
                <w:color w:val="FFFFFF"/>
              </w:rPr>
              <w:t>Nature/Purpose of Relationship &amp; Other Notes</w:t>
            </w:r>
          </w:p>
        </w:tc>
      </w:tr>
      <w:tr w:rsidR="00C8471F" w:rsidRPr="00EF26A7" w14:paraId="14BD91DB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7287E43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Ex. Jane Seymour, Harvard Gazette Magazine Sales Representative</w:t>
            </w:r>
          </w:p>
        </w:tc>
        <w:tc>
          <w:tcPr>
            <w:tcW w:w="1139" w:type="pct"/>
          </w:tcPr>
          <w:p w14:paraId="4780ADB3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r w:rsidRPr="00EF26A7">
              <w:rPr>
                <w:rFonts w:ascii="Corbel" w:eastAsia="Calibri" w:hAnsi="Corbel"/>
                <w:sz w:val="18"/>
                <w:szCs w:val="18"/>
              </w:rPr>
              <w:t>Account #: 12345678-9</w:t>
            </w:r>
          </w:p>
        </w:tc>
        <w:tc>
          <w:tcPr>
            <w:tcW w:w="2627" w:type="pct"/>
          </w:tcPr>
          <w:p w14:paraId="2E94924E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  <w:proofErr w:type="gramStart"/>
            <w:r w:rsidRPr="00EF26A7">
              <w:rPr>
                <w:rFonts w:ascii="Corbel" w:eastAsia="Calibri" w:hAnsi="Corbel"/>
                <w:sz w:val="18"/>
                <w:szCs w:val="18"/>
              </w:rPr>
              <w:t>Annual subscription,</w:t>
            </w:r>
            <w:proofErr w:type="gramEnd"/>
            <w:r w:rsidRPr="00EF26A7">
              <w:rPr>
                <w:rFonts w:ascii="Corbel" w:eastAsia="Calibri" w:hAnsi="Corbel"/>
                <w:sz w:val="18"/>
                <w:szCs w:val="18"/>
              </w:rPr>
              <w:t xml:space="preserve"> ends in December; Renew in October for 20% discount. </w:t>
            </w:r>
          </w:p>
        </w:tc>
      </w:tr>
      <w:tr w:rsidR="00C8471F" w:rsidRPr="00EF26A7" w14:paraId="5C5E4DFF" w14:textId="77777777" w:rsidTr="009D4FB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47913807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</w:tcPr>
          <w:p w14:paraId="291F4A99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</w:tcPr>
          <w:p w14:paraId="307D9232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1B018FD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28E31491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</w:tcPr>
          <w:p w14:paraId="2A98CBDB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</w:tcPr>
          <w:p w14:paraId="42D1477B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5ED2FCEC" w14:textId="77777777" w:rsidTr="009D4FB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0BBBA3EA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</w:tcPr>
          <w:p w14:paraId="388C012E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</w:tcPr>
          <w:p w14:paraId="6E160BE3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72B4B34B" w14:textId="77777777" w:rsidTr="009D4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5F3DD481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</w:tcPr>
          <w:p w14:paraId="620E52D8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</w:tcPr>
          <w:p w14:paraId="5A8D1D95" w14:textId="77777777" w:rsidR="00C8471F" w:rsidRPr="00EF26A7" w:rsidRDefault="00C8471F" w:rsidP="005A7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  <w:tr w:rsidR="00C8471F" w:rsidRPr="00EF26A7" w14:paraId="3FF8A7FA" w14:textId="77777777" w:rsidTr="009D4FB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</w:tcPr>
          <w:p w14:paraId="194F401B" w14:textId="77777777" w:rsidR="00C8471F" w:rsidRPr="00EF26A7" w:rsidRDefault="00C8471F" w:rsidP="005A787E">
            <w:pPr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1139" w:type="pct"/>
          </w:tcPr>
          <w:p w14:paraId="105B0907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  <w:tc>
          <w:tcPr>
            <w:tcW w:w="2627" w:type="pct"/>
          </w:tcPr>
          <w:p w14:paraId="0F761462" w14:textId="77777777" w:rsidR="00C8471F" w:rsidRPr="00EF26A7" w:rsidRDefault="00C8471F" w:rsidP="005A7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Calibri" w:hAnsi="Corbel"/>
                <w:sz w:val="18"/>
                <w:szCs w:val="18"/>
              </w:rPr>
            </w:pPr>
          </w:p>
        </w:tc>
      </w:tr>
    </w:tbl>
    <w:p w14:paraId="4150FA63" w14:textId="77777777" w:rsidR="00C8471F" w:rsidRDefault="00C8471F" w:rsidP="00C8471F">
      <w:pPr>
        <w:spacing w:after="200"/>
        <w:rPr>
          <w:rFonts w:ascii="Corbel" w:hAnsi="Corbel"/>
          <w:b/>
          <w:szCs w:val="24"/>
        </w:rPr>
      </w:pPr>
    </w:p>
    <w:p w14:paraId="5AA27643" w14:textId="77777777" w:rsidR="00C8471F" w:rsidRPr="00EF26A7" w:rsidRDefault="00C8471F" w:rsidP="00C8471F">
      <w:pPr>
        <w:spacing w:after="200"/>
        <w:ind w:left="360"/>
        <w:rPr>
          <w:rFonts w:ascii="Corbel" w:hAnsi="Corbel"/>
          <w:b/>
          <w:szCs w:val="24"/>
        </w:rPr>
      </w:pPr>
      <w:r w:rsidRPr="00EF26A7">
        <w:rPr>
          <w:rFonts w:ascii="Corbel" w:hAnsi="Corbel"/>
          <w:b/>
          <w:szCs w:val="24"/>
        </w:rPr>
        <w:t>D. Critical Actions for Next Steps</w:t>
      </w:r>
    </w:p>
    <w:p w14:paraId="259FE16D" w14:textId="77777777" w:rsidR="00C8471F" w:rsidRPr="00EF26A7" w:rsidRDefault="00C8471F" w:rsidP="00C8471F">
      <w:pPr>
        <w:pStyle w:val="ListParagraph"/>
        <w:numPr>
          <w:ilvl w:val="0"/>
          <w:numId w:val="10"/>
        </w:numPr>
        <w:spacing w:after="220"/>
        <w:ind w:left="1080"/>
        <w:contextualSpacing w:val="0"/>
        <w:rPr>
          <w:rFonts w:ascii="Corbel" w:hAnsi="Corbel"/>
        </w:rPr>
      </w:pPr>
      <w:r w:rsidRPr="00EF26A7">
        <w:rPr>
          <w:rFonts w:ascii="Corbel" w:hAnsi="Corbel"/>
        </w:rPr>
        <w:t>Submit your completed Staff Transition Plan to your supervisor for review and validation and attach any corresponding documents as appropriate.</w:t>
      </w:r>
    </w:p>
    <w:p w14:paraId="0197DA75" w14:textId="77777777" w:rsidR="00C8471F" w:rsidRPr="00EF26A7" w:rsidRDefault="00C8471F" w:rsidP="00C8471F">
      <w:pPr>
        <w:pStyle w:val="ListParagraph"/>
        <w:numPr>
          <w:ilvl w:val="0"/>
          <w:numId w:val="10"/>
        </w:numPr>
        <w:spacing w:after="220"/>
        <w:ind w:left="1080"/>
        <w:contextualSpacing w:val="0"/>
        <w:rPr>
          <w:rFonts w:ascii="Corbel" w:hAnsi="Corbel"/>
        </w:rPr>
      </w:pPr>
      <w:r w:rsidRPr="00EF26A7">
        <w:rPr>
          <w:rFonts w:ascii="Corbel" w:hAnsi="Corbel"/>
        </w:rPr>
        <w:t>Once approved by your supervisor, update your Staff Transition Plan on an annual basis (i.e., in conjunction with PMAP establishment), and/or as your roles or responsibilities change.</w:t>
      </w:r>
    </w:p>
    <w:p w14:paraId="39A47566" w14:textId="77777777" w:rsidR="00C8471F" w:rsidRPr="00EF26A7" w:rsidRDefault="00C8471F" w:rsidP="00C8471F">
      <w:pPr>
        <w:pStyle w:val="ListParagraph"/>
        <w:numPr>
          <w:ilvl w:val="0"/>
          <w:numId w:val="10"/>
        </w:numPr>
        <w:spacing w:after="220"/>
        <w:ind w:left="1080"/>
        <w:contextualSpacing w:val="0"/>
        <w:rPr>
          <w:rFonts w:ascii="Corbel" w:hAnsi="Corbel"/>
        </w:rPr>
      </w:pPr>
      <w:r w:rsidRPr="00EF26A7">
        <w:rPr>
          <w:rFonts w:ascii="Corbel" w:hAnsi="Corbel"/>
        </w:rPr>
        <w:t xml:space="preserve">Talk to your supervisor about whether you should complete a </w:t>
      </w:r>
      <w:r w:rsidRPr="00301238">
        <w:rPr>
          <w:rFonts w:ascii="Corbel" w:hAnsi="Corbel"/>
          <w:u w:val="single"/>
        </w:rPr>
        <w:t>Transition Planning Interview</w:t>
      </w:r>
      <w:r w:rsidRPr="00301238">
        <w:rPr>
          <w:rFonts w:ascii="Corbel" w:hAnsi="Corbel"/>
        </w:rPr>
        <w:t>, see the Workforce Planning Toolkit for an interview guide</w:t>
      </w:r>
      <w:r w:rsidRPr="00EF26A7">
        <w:rPr>
          <w:rFonts w:ascii="Corbel" w:hAnsi="Corbel"/>
        </w:rPr>
        <w:t>.</w:t>
      </w:r>
    </w:p>
    <w:p w14:paraId="2A473B5C" w14:textId="7FB09C9C" w:rsidR="004E250F" w:rsidRPr="009D4FBC" w:rsidRDefault="00C8471F" w:rsidP="004E250F">
      <w:pPr>
        <w:pStyle w:val="ListParagraph"/>
        <w:numPr>
          <w:ilvl w:val="0"/>
          <w:numId w:val="10"/>
        </w:numPr>
        <w:spacing w:after="220"/>
        <w:ind w:left="1080"/>
        <w:contextualSpacing w:val="0"/>
        <w:rPr>
          <w:rFonts w:ascii="Corbel" w:hAnsi="Corbel"/>
        </w:rPr>
      </w:pPr>
      <w:r w:rsidRPr="00EF26A7">
        <w:rPr>
          <w:rFonts w:ascii="Corbel" w:hAnsi="Corbel"/>
        </w:rPr>
        <w:t xml:space="preserve">Once the backup(s) or successor is identified, your supervisor may ask you to meet with the selected backup(s) or successor to ensure that he/she is adequately prepared, cross-trained, and supported to perform the roles described in this Staff Transition Plan.  </w:t>
      </w:r>
    </w:p>
    <w:sectPr w:rsidR="004E250F" w:rsidRPr="009D4FBC" w:rsidSect="004E250F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D159" w14:textId="77777777" w:rsidR="005955D8" w:rsidRDefault="005955D8" w:rsidP="00E12A98">
      <w:r>
        <w:separator/>
      </w:r>
    </w:p>
  </w:endnote>
  <w:endnote w:type="continuationSeparator" w:id="0">
    <w:p w14:paraId="3542BEDF" w14:textId="77777777" w:rsidR="005955D8" w:rsidRDefault="005955D8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D40" w14:textId="77777777" w:rsidR="00C8471F" w:rsidRDefault="00C8471F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CCAA" w14:textId="77777777" w:rsidR="00C8471F" w:rsidRDefault="00C8471F" w:rsidP="0063016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E270" w14:textId="77777777" w:rsidR="00C8471F" w:rsidRDefault="00C8471F" w:rsidP="006301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8016" w14:textId="77777777" w:rsidR="00C8471F" w:rsidRDefault="00C847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6937AA1A" w14:textId="77777777" w:rsidR="00C8471F" w:rsidRDefault="00C8471F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87897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6D16F61" w14:textId="77777777" w:rsidR="004E250F" w:rsidRPr="008C6AC2" w:rsidRDefault="001C5197" w:rsidP="00F723FE">
        <w:pPr>
          <w:pStyle w:val="Footer"/>
          <w:jc w:val="center"/>
          <w:rPr>
            <w:color w:val="FFFFFF" w:themeColor="background1"/>
          </w:rPr>
        </w:pPr>
        <w:r w:rsidRPr="008C6AC2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303E94FC" wp14:editId="6BE65A5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-26770</wp:posOffset>
                  </wp:positionV>
                  <wp:extent cx="6675120" cy="693420"/>
                  <wp:effectExtent l="0" t="0" r="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75120" cy="693420"/>
                          </a:xfrm>
                          <a:prstGeom prst="rect">
                            <a:avLst/>
                          </a:prstGeom>
                          <a:solidFill>
                            <a:srgbClr val="20558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BD41D4" id="Rectangle 4" o:spid="_x0000_s1026" style="position:absolute;margin-left:0;margin-top:-2.1pt;width:525.6pt;height:54.6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" fillcolor="#20558a" stroked="f" strokeweight="1pt">
                  <w10:wrap anchorx="margin"/>
                </v:rect>
              </w:pict>
            </mc:Fallback>
          </mc:AlternateContent>
        </w:r>
        <w:r w:rsidR="004E250F" w:rsidRPr="008C6AC2">
          <w:rPr>
            <w:color w:val="FFFFFF" w:themeColor="background1"/>
          </w:rPr>
          <w:fldChar w:fldCharType="begin"/>
        </w:r>
        <w:r w:rsidR="004E250F" w:rsidRPr="008C6AC2">
          <w:rPr>
            <w:color w:val="FFFFFF" w:themeColor="background1"/>
          </w:rPr>
          <w:instrText xml:space="preserve"> PAGE   \* MERGEFORMAT </w:instrText>
        </w:r>
        <w:r w:rsidR="004E250F" w:rsidRPr="008C6AC2">
          <w:rPr>
            <w:color w:val="FFFFFF" w:themeColor="background1"/>
          </w:rPr>
          <w:fldChar w:fldCharType="separate"/>
        </w:r>
        <w:r w:rsidR="004E250F" w:rsidRPr="008C6AC2">
          <w:rPr>
            <w:noProof/>
            <w:color w:val="FFFFFF" w:themeColor="background1"/>
          </w:rPr>
          <w:t>2</w:t>
        </w:r>
        <w:r w:rsidR="004E250F" w:rsidRPr="008C6AC2">
          <w:rPr>
            <w:noProof/>
            <w:color w:val="FFFFFF" w:themeColor="background1"/>
          </w:rPr>
          <w:fldChar w:fldCharType="end"/>
        </w:r>
      </w:p>
    </w:sdtContent>
  </w:sdt>
  <w:p w14:paraId="5BAAC450" w14:textId="77777777" w:rsidR="004E250F" w:rsidRDefault="00F723FE">
    <w:pPr>
      <w:pStyle w:val="Footer"/>
    </w:pPr>
    <w:r w:rsidRPr="008C6AC2"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7F24B0CA" wp14:editId="3D9F38E2">
          <wp:simplePos x="0" y="0"/>
          <wp:positionH relativeFrom="margin">
            <wp:align>center</wp:align>
          </wp:positionH>
          <wp:positionV relativeFrom="paragraph">
            <wp:posOffset>43180</wp:posOffset>
          </wp:positionV>
          <wp:extent cx="4713605" cy="31750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-NIH-OHR-Horizontal-Lockup-Blu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60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601BA" w14:textId="77777777" w:rsidR="00000000" w:rsidRDefault="00AD54D7"/>
  <w:p w14:paraId="15D9E386" w14:textId="77777777" w:rsidR="00000000" w:rsidRDefault="00AD54D7"/>
  <w:p w14:paraId="3D8FBA13" w14:textId="77777777" w:rsidR="00000000" w:rsidRDefault="00AD5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D680" w14:textId="77777777" w:rsidR="005955D8" w:rsidRDefault="005955D8" w:rsidP="00E12A98">
      <w:r>
        <w:separator/>
      </w:r>
    </w:p>
  </w:footnote>
  <w:footnote w:type="continuationSeparator" w:id="0">
    <w:p w14:paraId="498F1B72" w14:textId="77777777" w:rsidR="005955D8" w:rsidRDefault="005955D8" w:rsidP="00E1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F693" w14:textId="77777777" w:rsidR="00C8471F" w:rsidRDefault="00C847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8C95E0" wp14:editId="445EBC51">
              <wp:simplePos x="0" y="0"/>
              <wp:positionH relativeFrom="page">
                <wp:posOffset>9932670</wp:posOffset>
              </wp:positionH>
              <wp:positionV relativeFrom="page">
                <wp:posOffset>876935</wp:posOffset>
              </wp:positionV>
              <wp:extent cx="531495" cy="8686800"/>
              <wp:effectExtent l="0" t="0" r="0" b="0"/>
              <wp:wrapNone/>
              <wp:docPr id="8" name="Rectangle 23" descr="Table" title="Ta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21762" w14:textId="77777777" w:rsidR="00C8471F" w:rsidRPr="002C144F" w:rsidRDefault="00C8471F" w:rsidP="00C5047C">
                          <w:pPr>
                            <w:pStyle w:val="NoSpacing"/>
                            <w:jc w:val="right"/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vert="vert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C95E0" id="Rectangle 23" o:spid="_x0000_s1029" alt="Title: Table - Description: Table" style="position:absolute;margin-left:782.1pt;margin-top:69.05pt;width:41.85pt;height:68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" o:allowincell="f" filled="f" stroked="f">
              <v:textbox style="layout-flow:vertical" inset=",,8.64pt,10.8pt">
                <w:txbxContent>
                  <w:p w14:paraId="52F21762" w14:textId="77777777" w:rsidR="00C8471F" w:rsidRPr="002C144F" w:rsidRDefault="00C8471F" w:rsidP="00C5047C">
                    <w:pPr>
                      <w:pStyle w:val="NoSpacing"/>
                      <w:jc w:val="right"/>
                      <w:rPr>
                        <w:color w:val="7F7F7F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7024" w14:textId="489653CF" w:rsidR="00C8471F" w:rsidRDefault="00C8471F">
    <w:pPr>
      <w:pStyle w:val="Header"/>
    </w:pPr>
    <w:r>
      <w:rPr>
        <w:noProof/>
        <w:sz w:val="10"/>
        <w:szCs w:val="10"/>
      </w:rPr>
      <w:t xml:space="preserve"> </w:t>
    </w:r>
    <w:r>
      <w:rPr>
        <w:noProof/>
      </w:rPr>
      <w:drawing>
        <wp:anchor distT="0" distB="0" distL="114300" distR="114300" simplePos="0" relativeHeight="251666432" behindDoc="0" locked="0" layoutInCell="1" allowOverlap="1" wp14:anchorId="4A1A1A6B" wp14:editId="66745C20">
          <wp:simplePos x="0" y="0"/>
          <wp:positionH relativeFrom="margin">
            <wp:posOffset>0</wp:posOffset>
          </wp:positionH>
          <wp:positionV relativeFrom="paragraph">
            <wp:posOffset>186055</wp:posOffset>
          </wp:positionV>
          <wp:extent cx="6429327" cy="66697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DD_Banner_larg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27" cy="66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BDAC" w14:textId="2E7F7476" w:rsidR="004E250F" w:rsidRDefault="000C354D" w:rsidP="00CF021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A39939" wp14:editId="56AFB20E">
          <wp:simplePos x="0" y="0"/>
          <wp:positionH relativeFrom="margin">
            <wp:align>center</wp:align>
          </wp:positionH>
          <wp:positionV relativeFrom="paragraph">
            <wp:posOffset>-5080</wp:posOffset>
          </wp:positionV>
          <wp:extent cx="6429327" cy="66697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DD_Banner_larg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27" cy="66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FCF"/>
    <w:multiLevelType w:val="hybridMultilevel"/>
    <w:tmpl w:val="4582E234"/>
    <w:lvl w:ilvl="0" w:tplc="1A5EDFFA">
      <w:numFmt w:val="bullet"/>
      <w:lvlText w:val=""/>
      <w:lvlJc w:val="left"/>
      <w:pPr>
        <w:ind w:left="495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A6B515A"/>
    <w:multiLevelType w:val="hybridMultilevel"/>
    <w:tmpl w:val="6AA26588"/>
    <w:lvl w:ilvl="0" w:tplc="A9329798">
      <w:start w:val="1"/>
      <w:numFmt w:val="bullet"/>
      <w:lvlText w:val=""/>
      <w:lvlJc w:val="left"/>
      <w:pPr>
        <w:ind w:left="1080" w:hanging="7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F81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824BC"/>
    <w:multiLevelType w:val="hybridMultilevel"/>
    <w:tmpl w:val="F72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B1A2E"/>
    <w:multiLevelType w:val="hybridMultilevel"/>
    <w:tmpl w:val="1B0E6B7E"/>
    <w:lvl w:ilvl="0" w:tplc="33B05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5B74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35ABF"/>
    <w:multiLevelType w:val="hybridMultilevel"/>
    <w:tmpl w:val="E5AA2B34"/>
    <w:lvl w:ilvl="0" w:tplc="8DF2ECA6">
      <w:start w:val="1"/>
      <w:numFmt w:val="bullet"/>
      <w:lvlText w:val=""/>
      <w:lvlJc w:val="left"/>
      <w:pPr>
        <w:ind w:left="720" w:firstLine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0022B"/>
    <w:multiLevelType w:val="hybridMultilevel"/>
    <w:tmpl w:val="8668B438"/>
    <w:lvl w:ilvl="0" w:tplc="1A5EDFF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20A13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93FEF"/>
    <w:multiLevelType w:val="hybridMultilevel"/>
    <w:tmpl w:val="64904988"/>
    <w:lvl w:ilvl="0" w:tplc="1876E1FE">
      <w:start w:val="1"/>
      <w:numFmt w:val="bullet"/>
      <w:pStyle w:val="ListParagraph"/>
      <w:lvlText w:val=""/>
      <w:lvlJc w:val="left"/>
      <w:pPr>
        <w:ind w:left="1440" w:hanging="43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01392"/>
    <w:multiLevelType w:val="hybridMultilevel"/>
    <w:tmpl w:val="C032E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7D2A"/>
    <w:multiLevelType w:val="hybridMultilevel"/>
    <w:tmpl w:val="F7C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528"/>
    <w:multiLevelType w:val="hybridMultilevel"/>
    <w:tmpl w:val="661A5B66"/>
    <w:lvl w:ilvl="0" w:tplc="4FD65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B7B79"/>
    <w:multiLevelType w:val="hybridMultilevel"/>
    <w:tmpl w:val="49DE22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004DBF"/>
    <w:multiLevelType w:val="hybridMultilevel"/>
    <w:tmpl w:val="CBBC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258130">
    <w:abstractNumId w:val="3"/>
  </w:num>
  <w:num w:numId="2" w16cid:durableId="2037385921">
    <w:abstractNumId w:val="6"/>
  </w:num>
  <w:num w:numId="3" w16cid:durableId="229074919">
    <w:abstractNumId w:val="0"/>
  </w:num>
  <w:num w:numId="4" w16cid:durableId="1427270100">
    <w:abstractNumId w:val="7"/>
  </w:num>
  <w:num w:numId="5" w16cid:durableId="1170293422">
    <w:abstractNumId w:val="10"/>
  </w:num>
  <w:num w:numId="6" w16cid:durableId="1619872552">
    <w:abstractNumId w:val="4"/>
  </w:num>
  <w:num w:numId="7" w16cid:durableId="1671714596">
    <w:abstractNumId w:val="6"/>
    <w:lvlOverride w:ilvl="0">
      <w:startOverride w:val="1"/>
    </w:lvlOverride>
  </w:num>
  <w:num w:numId="8" w16cid:durableId="655301339">
    <w:abstractNumId w:val="1"/>
  </w:num>
  <w:num w:numId="9" w16cid:durableId="1744134168">
    <w:abstractNumId w:val="9"/>
  </w:num>
  <w:num w:numId="10" w16cid:durableId="10576088">
    <w:abstractNumId w:val="12"/>
  </w:num>
  <w:num w:numId="11" w16cid:durableId="444426115">
    <w:abstractNumId w:val="11"/>
  </w:num>
  <w:num w:numId="12" w16cid:durableId="1312753142">
    <w:abstractNumId w:val="14"/>
  </w:num>
  <w:num w:numId="13" w16cid:durableId="1621300707">
    <w:abstractNumId w:val="2"/>
  </w:num>
  <w:num w:numId="14" w16cid:durableId="1480804688">
    <w:abstractNumId w:val="8"/>
  </w:num>
  <w:num w:numId="15" w16cid:durableId="1412658477">
    <w:abstractNumId w:val="13"/>
  </w:num>
  <w:num w:numId="16" w16cid:durableId="18671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8"/>
    <w:rsid w:val="000C354D"/>
    <w:rsid w:val="001A2C78"/>
    <w:rsid w:val="001B02E5"/>
    <w:rsid w:val="001C5197"/>
    <w:rsid w:val="00243DC0"/>
    <w:rsid w:val="00261100"/>
    <w:rsid w:val="00497E69"/>
    <w:rsid w:val="004A723A"/>
    <w:rsid w:val="004E250F"/>
    <w:rsid w:val="00524D32"/>
    <w:rsid w:val="00555A69"/>
    <w:rsid w:val="005955D8"/>
    <w:rsid w:val="005D3BFB"/>
    <w:rsid w:val="008C6AC2"/>
    <w:rsid w:val="008D11E6"/>
    <w:rsid w:val="008F52B5"/>
    <w:rsid w:val="00933DA4"/>
    <w:rsid w:val="009D4FBC"/>
    <w:rsid w:val="00A22030"/>
    <w:rsid w:val="00A35EF6"/>
    <w:rsid w:val="00AD54D7"/>
    <w:rsid w:val="00BE34BC"/>
    <w:rsid w:val="00C20618"/>
    <w:rsid w:val="00C8471F"/>
    <w:rsid w:val="00CF021E"/>
    <w:rsid w:val="00E12A98"/>
    <w:rsid w:val="00F723F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FBC99"/>
  <w15:chartTrackingRefBased/>
  <w15:docId w15:val="{14D46F52-C7C8-4882-B207-F12287F1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BC"/>
    <w:rPr>
      <w:sz w:val="24"/>
    </w:rPr>
  </w:style>
  <w:style w:type="paragraph" w:styleId="Heading1">
    <w:name w:val="heading 1"/>
    <w:basedOn w:val="Header1"/>
    <w:next w:val="Normal"/>
    <w:link w:val="Heading1Char"/>
    <w:uiPriority w:val="9"/>
    <w:qFormat/>
    <w:rsid w:val="00524D32"/>
    <w:pPr>
      <w:outlineLvl w:val="0"/>
    </w:pPr>
    <w:rPr>
      <w:rFonts w:eastAsiaTheme="minorHAnsi" w:cstheme="minorBidi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24D32"/>
    <w:p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7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2A4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E69"/>
    <w:pPr>
      <w:keepNext/>
      <w:keepLines/>
      <w:spacing w:before="40"/>
      <w:outlineLvl w:val="3"/>
    </w:pPr>
    <w:rPr>
      <w:rFonts w:eastAsiaTheme="majorEastAsia" w:cstheme="majorBidi"/>
      <w:i/>
      <w:iCs/>
      <w:color w:val="183F6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E69"/>
    <w:pPr>
      <w:keepNext/>
      <w:keepLines/>
      <w:spacing w:before="40"/>
      <w:outlineLvl w:val="4"/>
    </w:pPr>
    <w:rPr>
      <w:rFonts w:eastAsiaTheme="majorEastAsia" w:cstheme="majorBidi"/>
      <w:color w:val="183F6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02A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11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02A4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link w:val="Header1Char"/>
    <w:rsid w:val="00497E69"/>
    <w:rPr>
      <w:rFonts w:eastAsiaTheme="majorEastAsia" w:cstheme="majorBidi"/>
      <w:b/>
      <w:color w:val="20558A"/>
      <w:sz w:val="36"/>
      <w:szCs w:val="32"/>
    </w:rPr>
  </w:style>
  <w:style w:type="character" w:customStyle="1" w:styleId="Header1Char">
    <w:name w:val="Header 1 Char"/>
    <w:basedOn w:val="Heading1Char"/>
    <w:link w:val="Header1"/>
    <w:rsid w:val="00497E69"/>
    <w:rPr>
      <w:rFonts w:ascii="Gill Sans Nova Book" w:hAnsi="Gill Sans Nova Book"/>
      <w:b w:val="0"/>
      <w:color w:val="20558A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24D32"/>
    <w:rPr>
      <w:rFonts w:ascii="Gill Sans Nova Book" w:hAnsi="Gill Sans Nova Book"/>
      <w:b/>
      <w:color w:val="20558A"/>
      <w:sz w:val="28"/>
      <w:szCs w:val="28"/>
    </w:rPr>
  </w:style>
  <w:style w:type="paragraph" w:customStyle="1" w:styleId="TitleOHR">
    <w:name w:val="Title OHR"/>
    <w:basedOn w:val="Title"/>
    <w:link w:val="TitleOHRChar"/>
    <w:qFormat/>
    <w:rsid w:val="00497E69"/>
    <w:rPr>
      <w:rFonts w:ascii="Gill Sans Nova Book" w:hAnsi="Gill Sans Nova Book"/>
      <w:b/>
      <w:color w:val="616265"/>
    </w:rPr>
  </w:style>
  <w:style w:type="character" w:customStyle="1" w:styleId="TitleOHRChar">
    <w:name w:val="Title OHR Char"/>
    <w:basedOn w:val="TitleChar"/>
    <w:link w:val="TitleOHR"/>
    <w:rsid w:val="00497E69"/>
    <w:rPr>
      <w:rFonts w:ascii="Gill Sans Nova Book" w:eastAsiaTheme="majorEastAsia" w:hAnsi="Gill Sans Nova Book" w:cstheme="majorBidi"/>
      <w:b/>
      <w:color w:val="616265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rsid w:val="0049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aliases w:val="Title OHR 2"/>
    <w:basedOn w:val="Header1"/>
    <w:link w:val="NoSpacingChar"/>
    <w:uiPriority w:val="1"/>
    <w:qFormat/>
    <w:rsid w:val="000C354D"/>
    <w:pPr>
      <w:pBdr>
        <w:bottom w:val="single" w:sz="6" w:space="1" w:color="auto"/>
      </w:pBdr>
    </w:pPr>
    <w:rPr>
      <w:rFonts w:asciiTheme="majorHAnsi" w:eastAsiaTheme="minorHAnsi" w:hAnsiTheme="majorHAnsi" w:cstheme="minorBidi"/>
      <w:sz w:val="5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24D32"/>
    <w:rPr>
      <w:rFonts w:ascii="Gill Sans Nova Book" w:hAnsi="Gill Sans Nova Book"/>
      <w:color w:val="20558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7E69"/>
    <w:rPr>
      <w:rFonts w:ascii="Gill Sans Nova Book" w:eastAsiaTheme="majorEastAsia" w:hAnsi="Gill Sans Nova Book" w:cstheme="majorBidi"/>
      <w:i/>
      <w:iCs/>
      <w:color w:val="183F67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7E69"/>
    <w:rPr>
      <w:rFonts w:ascii="Gill Sans Nova Book" w:eastAsiaTheme="majorEastAsia" w:hAnsi="Gill Sans Nova Book" w:cstheme="majorBidi"/>
      <w:color w:val="183F67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97E69"/>
    <w:rPr>
      <w:rFonts w:asciiTheme="majorHAnsi" w:eastAsiaTheme="majorEastAsia" w:hAnsiTheme="majorHAnsi" w:cstheme="majorBidi"/>
      <w:color w:val="102A44" w:themeColor="accent1" w:themeShade="7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0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1100"/>
    <w:rPr>
      <w:rFonts w:ascii="Gill Sans Nova Book" w:eastAsiaTheme="minorEastAsia" w:hAnsi="Gill Sans Nova Book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7E69"/>
    <w:rPr>
      <w:b/>
      <w:bCs/>
    </w:rPr>
  </w:style>
  <w:style w:type="character" w:styleId="Emphasis">
    <w:name w:val="Emphasis"/>
    <w:basedOn w:val="DefaultParagraphFont"/>
    <w:uiPriority w:val="20"/>
    <w:qFormat/>
    <w:rsid w:val="00497E69"/>
    <w:rPr>
      <w:rFonts w:ascii="Gill Sans Nova Book" w:hAnsi="Gill Sans Nova Book"/>
      <w:i/>
      <w:iCs/>
    </w:rPr>
  </w:style>
  <w:style w:type="character" w:styleId="SubtleEmphasis">
    <w:name w:val="Subtle Emphasis"/>
    <w:basedOn w:val="DefaultParagraphFont"/>
    <w:uiPriority w:val="19"/>
    <w:qFormat/>
    <w:rsid w:val="00497E69"/>
    <w:rPr>
      <w:rFonts w:ascii="Gill Sans Nova Book" w:hAnsi="Gill Sans Nova Book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97E69"/>
    <w:rPr>
      <w:rFonts w:ascii="Gill Sans Nova Book" w:hAnsi="Gill Sans Nova Book"/>
      <w:i/>
      <w:iCs/>
      <w:color w:val="20558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Gill Sans Nova Book" w:hAnsi="Gill Sans Nova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Gill Sans Nova Book" w:hAnsi="Gill Sans Nova Book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61100"/>
    <w:rPr>
      <w:rFonts w:asciiTheme="majorHAnsi" w:eastAsiaTheme="majorEastAsia" w:hAnsiTheme="majorHAnsi" w:cstheme="majorBidi"/>
      <w:i/>
      <w:iCs/>
      <w:color w:val="102A44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4E250F"/>
    <w:pPr>
      <w:numPr>
        <w:numId w:val="9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A2C78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2C78"/>
    <w:rPr>
      <w:rFonts w:ascii="Calibri" w:hAnsi="Calibri"/>
      <w:szCs w:val="21"/>
    </w:rPr>
  </w:style>
  <w:style w:type="paragraph" w:customStyle="1" w:styleId="PlanHead">
    <w:name w:val="Plan Head"/>
    <w:basedOn w:val="NoSpacing"/>
    <w:link w:val="PlanHeadChar"/>
    <w:rsid w:val="00C8471F"/>
  </w:style>
  <w:style w:type="character" w:customStyle="1" w:styleId="NoSpacingChar">
    <w:name w:val="No Spacing Char"/>
    <w:link w:val="NoSpacing"/>
    <w:uiPriority w:val="1"/>
    <w:rsid w:val="00C8471F"/>
    <w:rPr>
      <w:rFonts w:asciiTheme="majorHAnsi" w:hAnsiTheme="majorHAnsi"/>
      <w:b/>
      <w:color w:val="20558A"/>
      <w:sz w:val="56"/>
    </w:rPr>
  </w:style>
  <w:style w:type="character" w:customStyle="1" w:styleId="PlanHeadChar">
    <w:name w:val="Plan Head Char"/>
    <w:link w:val="PlanHead"/>
    <w:rsid w:val="00C8471F"/>
    <w:rPr>
      <w:rFonts w:asciiTheme="majorHAnsi" w:hAnsiTheme="majorHAnsi"/>
      <w:b/>
      <w:color w:val="20558A"/>
      <w:sz w:val="56"/>
    </w:rPr>
  </w:style>
  <w:style w:type="table" w:styleId="GridTable4-Accent5">
    <w:name w:val="Grid Table 4 Accent 5"/>
    <w:basedOn w:val="TableNormal"/>
    <w:uiPriority w:val="49"/>
    <w:rsid w:val="00C8471F"/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E8B" w:themeColor="accent5" w:themeTint="99"/>
        <w:left w:val="single" w:sz="4" w:space="0" w:color="BDDE8B" w:themeColor="accent5" w:themeTint="99"/>
        <w:bottom w:val="single" w:sz="4" w:space="0" w:color="BDDE8B" w:themeColor="accent5" w:themeTint="99"/>
        <w:right w:val="single" w:sz="4" w:space="0" w:color="BDDE8B" w:themeColor="accent5" w:themeTint="99"/>
        <w:insideH w:val="single" w:sz="4" w:space="0" w:color="BDDE8B" w:themeColor="accent5" w:themeTint="99"/>
        <w:insideV w:val="single" w:sz="4" w:space="0" w:color="BDDE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83E" w:themeColor="accent5"/>
          <w:left w:val="single" w:sz="4" w:space="0" w:color="92C83E" w:themeColor="accent5"/>
          <w:bottom w:val="single" w:sz="4" w:space="0" w:color="92C83E" w:themeColor="accent5"/>
          <w:right w:val="single" w:sz="4" w:space="0" w:color="92C83E" w:themeColor="accent5"/>
          <w:insideH w:val="nil"/>
          <w:insideV w:val="nil"/>
        </w:tcBorders>
        <w:shd w:val="clear" w:color="auto" w:fill="92C83E" w:themeFill="accent5"/>
      </w:tcPr>
    </w:tblStylePr>
    <w:tblStylePr w:type="lastRow">
      <w:rPr>
        <w:b/>
        <w:bCs/>
      </w:rPr>
      <w:tblPr/>
      <w:tcPr>
        <w:tcBorders>
          <w:top w:val="double" w:sz="4" w:space="0" w:color="92C8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D8" w:themeFill="accent5" w:themeFillTint="33"/>
      </w:tcPr>
    </w:tblStylePr>
    <w:tblStylePr w:type="band1Horz">
      <w:tblPr/>
      <w:tcPr>
        <w:shd w:val="clear" w:color="auto" w:fill="E9F4D8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9D4FBC"/>
    <w:tblPr>
      <w:tblStyleRowBandSize w:val="1"/>
      <w:tblStyleColBandSize w:val="1"/>
      <w:tblBorders>
        <w:top w:val="single" w:sz="4" w:space="0" w:color="5998D8" w:themeColor="accent1" w:themeTint="99"/>
        <w:left w:val="single" w:sz="4" w:space="0" w:color="5998D8" w:themeColor="accent1" w:themeTint="99"/>
        <w:bottom w:val="single" w:sz="4" w:space="0" w:color="5998D8" w:themeColor="accent1" w:themeTint="99"/>
        <w:right w:val="single" w:sz="4" w:space="0" w:color="5998D8" w:themeColor="accent1" w:themeTint="99"/>
        <w:insideH w:val="single" w:sz="4" w:space="0" w:color="5998D8" w:themeColor="accent1" w:themeTint="99"/>
        <w:insideV w:val="single" w:sz="4" w:space="0" w:color="5998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558A" w:themeColor="accent1"/>
          <w:left w:val="single" w:sz="4" w:space="0" w:color="20558A" w:themeColor="accent1"/>
          <w:bottom w:val="single" w:sz="4" w:space="0" w:color="20558A" w:themeColor="accent1"/>
          <w:right w:val="single" w:sz="4" w:space="0" w:color="20558A" w:themeColor="accent1"/>
          <w:insideH w:val="nil"/>
          <w:insideV w:val="nil"/>
        </w:tcBorders>
        <w:shd w:val="clear" w:color="auto" w:fill="20558A" w:themeFill="accent1"/>
      </w:tcPr>
    </w:tblStylePr>
    <w:tblStylePr w:type="lastRow">
      <w:rPr>
        <w:b/>
        <w:bCs/>
      </w:rPr>
      <w:tblPr/>
      <w:tcPr>
        <w:tcBorders>
          <w:top w:val="double" w:sz="4" w:space="0" w:color="2055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CF2" w:themeFill="accent1" w:themeFillTint="33"/>
      </w:tcPr>
    </w:tblStylePr>
    <w:tblStylePr w:type="band1Horz">
      <w:tblPr/>
      <w:tcPr>
        <w:shd w:val="clear" w:color="auto" w:fill="C7DCF2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HR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0558A"/>
      </a:accent1>
      <a:accent2>
        <a:srgbClr val="616265"/>
      </a:accent2>
      <a:accent3>
        <a:srgbClr val="BDBDBD"/>
      </a:accent3>
      <a:accent4>
        <a:srgbClr val="B9E5FB"/>
      </a:accent4>
      <a:accent5>
        <a:srgbClr val="92C83E"/>
      </a:accent5>
      <a:accent6>
        <a:srgbClr val="F9A01B"/>
      </a:accent6>
      <a:hlink>
        <a:srgbClr val="7B4D8C"/>
      </a:hlink>
      <a:folHlink>
        <a:srgbClr val="E0592B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2D6353FF7C946BE0A75C64230154D" ma:contentTypeVersion="4" ma:contentTypeDescription="Create a new document." ma:contentTypeScope="" ma:versionID="8e8a74f58eee9723888cceec5f960a44">
  <xsd:schema xmlns:xsd="http://www.w3.org/2001/XMLSchema" xmlns:xs="http://www.w3.org/2001/XMLSchema" xmlns:p="http://schemas.microsoft.com/office/2006/metadata/properties" xmlns:ns2="e2eb8832-16b3-487b-a0d2-f4b1156462b8" xmlns:ns3="ad1c5c93-555b-423a-90ef-19b7f68893e0" targetNamespace="http://schemas.microsoft.com/office/2006/metadata/properties" ma:root="true" ma:fieldsID="b0d22f19ae06e4f857fbaa79451a86b6" ns2:_="" ns3:_="">
    <xsd:import namespace="e2eb8832-16b3-487b-a0d2-f4b1156462b8"/>
    <xsd:import namespace="ad1c5c93-555b-423a-90ef-19b7f68893e0"/>
    <xsd:element name="properties">
      <xsd:complexType>
        <xsd:sequence>
          <xsd:element name="documentManagement">
            <xsd:complexType>
              <xsd:all>
                <xsd:element ref="ns2:Type_x0020_of_x0020_File" minOccurs="0"/>
                <xsd:element ref="ns2:Division" minOccurs="0"/>
                <xsd:element ref="ns2:Pag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8832-16b3-487b-a0d2-f4b1156462b8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8" nillable="true" ma:displayName="Type of File" ma:format="Dropdown" ma:internalName="Type_x0020_of_x0020_File">
      <xsd:simpleType>
        <xsd:restriction base="dms:Choice">
          <xsd:enumeration value="Select One..."/>
          <xsd:enumeration value="Word"/>
          <xsd:enumeration value="PowerPoint"/>
          <xsd:enumeration value="PDF"/>
          <xsd:enumeration value="JPG/PNG"/>
        </xsd:restriction>
      </xsd:simpleType>
    </xsd:element>
    <xsd:element name="Division" ma:index="9" nillable="true" ma:displayName="Division" ma:default="CSD" ma:format="Dropdown" ma:internalName="Division">
      <xsd:simpleType>
        <xsd:restriction base="dms:Choice">
          <xsd:enumeration value="CSD"/>
          <xsd:enumeration value="CPD"/>
          <xsd:enumeration value="DSSEM"/>
          <xsd:enumeration value="HRSAID"/>
          <xsd:enumeration value="NIHTC"/>
          <xsd:enumeration value="OHR-Wide"/>
          <xsd:enumeration value="OIMP"/>
          <xsd:enumeration value="WRD"/>
          <xsd:enumeration value="WSDD"/>
        </xsd:restriction>
      </xsd:simpleType>
    </xsd:element>
    <xsd:element name="Page" ma:index="10" nillable="true" ma:displayName="Type of Template" ma:default="PowerPoint" ma:format="Dropdown" ma:internalName="Page">
      <xsd:simpleType>
        <xsd:restriction base="dms:Choice">
          <xsd:enumeration value="Banner"/>
          <xsd:enumeration value="Individual Brand Component"/>
          <xsd:enumeration value="PowerPoint"/>
          <xsd:enumeration value="Suite, Cubicle, and Office Signs"/>
          <xsd:enumeration value="Wo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c93-555b-423a-90ef-19b7f6889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e2eb8832-16b3-487b-a0d2-f4b1156462b8">Word</Type_x0020_of_x0020_File>
    <Page xmlns="e2eb8832-16b3-487b-a0d2-f4b1156462b8">Word</Page>
    <Division xmlns="e2eb8832-16b3-487b-a0d2-f4b1156462b8">WSDD</Division>
  </documentManagement>
</p:properties>
</file>

<file path=customXml/itemProps1.xml><?xml version="1.0" encoding="utf-8"?>
<ds:datastoreItem xmlns:ds="http://schemas.openxmlformats.org/officeDocument/2006/customXml" ds:itemID="{478BB881-C7AB-4352-80D7-8D9EE966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8832-16b3-487b-a0d2-f4b1156462b8"/>
    <ds:schemaRef ds:uri="ad1c5c93-555b-423a-90ef-19b7f6889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5DCDC-4661-4DBE-BAB0-55418D48F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D0A64-0B2F-41E0-9F9B-7C282B861FEE}">
  <ds:schemaRefs>
    <ds:schemaRef ds:uri="http://schemas.microsoft.com/office/2006/metadata/properties"/>
    <ds:schemaRef ds:uri="http://schemas.microsoft.com/office/infopath/2007/PartnerControls"/>
    <ds:schemaRef ds:uri="e2eb8832-16b3-487b-a0d2-f4b115646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1165</Words>
  <Characters>6644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WSDD Fact Sheet 1</vt:lpstr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WSDD Fact Sheet 1</dc:title>
  <dc:subject/>
  <dc:creator>Cope, Coral (NIH/OD) [E]</dc:creator>
  <cp:keywords/>
  <dc:description/>
  <cp:lastModifiedBy>Blau, Barbara (NIH/OD) [E]</cp:lastModifiedBy>
  <cp:revision>2</cp:revision>
  <dcterms:created xsi:type="dcterms:W3CDTF">2023-05-08T16:03:00Z</dcterms:created>
  <dcterms:modified xsi:type="dcterms:W3CDTF">2023-05-08T16:03:00Z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0x0101009942D6353FF7C946BE0A75C64230154D</vt:lpwstr>
  </property>
</Properties>
</file>