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C070" w14:textId="77777777" w:rsidR="00D0229C" w:rsidRPr="004409C5" w:rsidRDefault="00D0229C" w:rsidP="0056354C">
      <w:pPr>
        <w:pStyle w:val="Heading1"/>
        <w:jc w:val="center"/>
        <w:rPr>
          <w:rFonts w:asciiTheme="majorHAnsi" w:hAnsiTheme="majorHAnsi"/>
          <w:color w:val="365F91"/>
        </w:rPr>
      </w:pPr>
      <w:r w:rsidRPr="004409C5">
        <w:rPr>
          <w:rFonts w:asciiTheme="majorHAnsi" w:hAnsiTheme="majorHAnsi"/>
          <w:color w:val="365F91"/>
        </w:rPr>
        <w:t>2210 – Information and Technology Management</w:t>
      </w:r>
    </w:p>
    <w:p w14:paraId="7AC675B4" w14:textId="77777777" w:rsidR="008A3F8A" w:rsidRPr="005A4F8B" w:rsidRDefault="008A3F8A" w:rsidP="008A3F8A">
      <w:pPr>
        <w:spacing w:before="100" w:beforeAutospacing="1" w:after="100" w:afterAutospacing="1"/>
        <w:rPr>
          <w:rFonts w:cs="Calibri"/>
          <w:color w:val="000000"/>
          <w:szCs w:val="24"/>
        </w:rPr>
      </w:pPr>
      <w:r w:rsidRPr="005A4F8B">
        <w:rPr>
          <w:rFonts w:cs="Calibri"/>
          <w:color w:val="000000"/>
          <w:szCs w:val="24"/>
        </w:rPr>
        <w:t>T</w:t>
      </w:r>
      <w:r w:rsidR="003852AD">
        <w:rPr>
          <w:rFonts w:cs="Calibri"/>
          <w:color w:val="000000"/>
          <w:szCs w:val="24"/>
        </w:rPr>
        <w:t xml:space="preserve">his occupational series </w:t>
      </w:r>
      <w:r w:rsidR="00545AB7">
        <w:rPr>
          <w:rFonts w:cs="Calibri"/>
          <w:color w:val="000000"/>
          <w:szCs w:val="24"/>
        </w:rPr>
        <w:t>guide</w:t>
      </w:r>
      <w:r w:rsidRPr="005A4F8B">
        <w:rPr>
          <w:rFonts w:cs="Calibri"/>
          <w:color w:val="000000"/>
          <w:szCs w:val="24"/>
        </w:rPr>
        <w:t xml:space="preserve"> is intended for informational/developmental purposes only. Please note:</w:t>
      </w:r>
    </w:p>
    <w:p w14:paraId="2A9E85AF" w14:textId="77777777" w:rsidR="008A3F8A" w:rsidRPr="005A4F8B" w:rsidRDefault="008A3F8A" w:rsidP="008B37E4">
      <w:pPr>
        <w:numPr>
          <w:ilvl w:val="0"/>
          <w:numId w:val="3"/>
        </w:numPr>
        <w:tabs>
          <w:tab w:val="clear" w:pos="720"/>
        </w:tabs>
        <w:spacing w:before="100" w:beforeAutospacing="1" w:after="100" w:afterAutospacing="1" w:line="240" w:lineRule="auto"/>
        <w:rPr>
          <w:rFonts w:cs="Calibri"/>
          <w:color w:val="000000"/>
          <w:szCs w:val="24"/>
        </w:rPr>
      </w:pPr>
      <w:r w:rsidRPr="005A4F8B">
        <w:rPr>
          <w:rFonts w:cs="Calibri"/>
          <w:color w:val="000000"/>
          <w:szCs w:val="24"/>
        </w:rPr>
        <w:t xml:space="preserve">This resource does not supersede any existing HHS policy; </w:t>
      </w:r>
    </w:p>
    <w:p w14:paraId="1E7B57D4" w14:textId="77777777" w:rsidR="008A3F8A" w:rsidRPr="005A4F8B" w:rsidRDefault="008A3F8A" w:rsidP="008B37E4">
      <w:pPr>
        <w:numPr>
          <w:ilvl w:val="0"/>
          <w:numId w:val="3"/>
        </w:numPr>
        <w:spacing w:before="100" w:beforeAutospacing="1" w:after="100" w:afterAutospacing="1" w:line="240" w:lineRule="auto"/>
        <w:rPr>
          <w:rFonts w:cs="Calibri"/>
          <w:color w:val="000000"/>
          <w:szCs w:val="24"/>
        </w:rPr>
      </w:pPr>
      <w:r w:rsidRPr="005A4F8B">
        <w:rPr>
          <w:rFonts w:cs="Calibri"/>
          <w:color w:val="000000"/>
          <w:szCs w:val="24"/>
        </w:rPr>
        <w:t xml:space="preserve">The information provided should not be used to evaluate individual job performance; and </w:t>
      </w:r>
    </w:p>
    <w:p w14:paraId="7CE51DE7" w14:textId="77777777" w:rsidR="008A3F8A" w:rsidRPr="005A4F8B" w:rsidRDefault="008A3F8A" w:rsidP="008B37E4">
      <w:pPr>
        <w:numPr>
          <w:ilvl w:val="0"/>
          <w:numId w:val="3"/>
        </w:numPr>
        <w:spacing w:before="100" w:beforeAutospacing="1" w:after="100" w:afterAutospacing="1" w:line="240" w:lineRule="auto"/>
        <w:rPr>
          <w:rFonts w:cs="Calibri"/>
          <w:color w:val="000000"/>
          <w:szCs w:val="24"/>
        </w:rPr>
      </w:pPr>
      <w:r w:rsidRPr="005A4F8B">
        <w:rPr>
          <w:rFonts w:cs="Calibri"/>
          <w:color w:val="000000"/>
          <w:szCs w:val="24"/>
        </w:rPr>
        <w:t xml:space="preserve">The attainment of the specified knowledge, skills, experiences and training does not automatically qualify you for promotion. </w:t>
      </w:r>
    </w:p>
    <w:p w14:paraId="7CB92877" w14:textId="77777777" w:rsidR="008A3F8A" w:rsidRPr="005A4F8B" w:rsidRDefault="008A3F8A" w:rsidP="008A3F8A">
      <w:pPr>
        <w:spacing w:before="100" w:beforeAutospacing="1" w:after="100" w:afterAutospacing="1"/>
        <w:rPr>
          <w:rFonts w:cs="Calibri"/>
          <w:color w:val="000000"/>
          <w:szCs w:val="24"/>
        </w:rPr>
      </w:pPr>
      <w:r w:rsidRPr="005A4F8B">
        <w:rPr>
          <w:rFonts w:cs="Calibri"/>
          <w:color w:val="000000"/>
          <w:szCs w:val="24"/>
        </w:rPr>
        <w:t>Th</w:t>
      </w:r>
      <w:r w:rsidR="003852AD">
        <w:rPr>
          <w:rFonts w:cs="Calibri"/>
          <w:color w:val="000000"/>
          <w:szCs w:val="24"/>
        </w:rPr>
        <w:t>is</w:t>
      </w:r>
      <w:r w:rsidRPr="005A4F8B">
        <w:rPr>
          <w:rFonts w:cs="Calibri"/>
          <w:color w:val="000000"/>
          <w:szCs w:val="24"/>
        </w:rPr>
        <w:t xml:space="preserve"> </w:t>
      </w:r>
      <w:r w:rsidR="00545AB7">
        <w:rPr>
          <w:rFonts w:cs="Calibri"/>
          <w:color w:val="000000"/>
          <w:szCs w:val="24"/>
        </w:rPr>
        <w:t>guide</w:t>
      </w:r>
      <w:r w:rsidR="00545AB7" w:rsidRPr="005A4F8B">
        <w:rPr>
          <w:rFonts w:cs="Calibri"/>
          <w:color w:val="000000"/>
          <w:szCs w:val="24"/>
        </w:rPr>
        <w:t xml:space="preserve"> </w:t>
      </w:r>
      <w:r w:rsidRPr="005A4F8B">
        <w:rPr>
          <w:rFonts w:cs="Calibri"/>
          <w:color w:val="000000"/>
          <w:szCs w:val="24"/>
        </w:rPr>
        <w:t xml:space="preserve">is intended to educate </w:t>
      </w:r>
      <w:r w:rsidR="003852AD">
        <w:rPr>
          <w:rFonts w:cs="Calibri"/>
          <w:color w:val="000000"/>
          <w:szCs w:val="24"/>
        </w:rPr>
        <w:t>you</w:t>
      </w:r>
      <w:r w:rsidR="003852AD" w:rsidRPr="005A4F8B">
        <w:rPr>
          <w:rFonts w:cs="Calibri"/>
          <w:color w:val="000000"/>
          <w:szCs w:val="24"/>
        </w:rPr>
        <w:t xml:space="preserve"> </w:t>
      </w:r>
      <w:r w:rsidRPr="005A4F8B">
        <w:rPr>
          <w:rFonts w:cs="Calibri"/>
          <w:color w:val="000000"/>
          <w:szCs w:val="24"/>
        </w:rPr>
        <w:t>on career opportunities available within the Agency.</w:t>
      </w:r>
      <w:r w:rsidR="00545AB7">
        <w:rPr>
          <w:rFonts w:cs="Calibri"/>
          <w:color w:val="000000"/>
          <w:szCs w:val="24"/>
        </w:rPr>
        <w:t xml:space="preserve"> I</w:t>
      </w:r>
      <w:r w:rsidRPr="005A4F8B">
        <w:rPr>
          <w:rFonts w:cs="Calibri"/>
          <w:color w:val="000000"/>
          <w:szCs w:val="24"/>
        </w:rPr>
        <w:t>t provides a means through which you can explore your professional options and identify a career path that best matches your specific needs and interests.</w:t>
      </w:r>
    </w:p>
    <w:p w14:paraId="66525FAE" w14:textId="77777777" w:rsidR="00545AB7" w:rsidRPr="00201B4A" w:rsidRDefault="00545AB7" w:rsidP="00545AB7">
      <w:pPr>
        <w:spacing w:before="100" w:beforeAutospacing="1" w:after="100" w:afterAutospacing="1"/>
        <w:rPr>
          <w:rFonts w:cs="Calibri"/>
          <w:color w:val="000000"/>
          <w:szCs w:val="24"/>
        </w:rPr>
      </w:pPr>
      <w:r w:rsidRPr="00201B4A">
        <w:rPr>
          <w:rFonts w:cs="Calibri"/>
          <w:color w:val="000000"/>
          <w:szCs w:val="24"/>
        </w:rPr>
        <w:t xml:space="preserve">The </w:t>
      </w:r>
      <w:r w:rsidR="00113783">
        <w:rPr>
          <w:rFonts w:cs="Calibri"/>
          <w:color w:val="000000"/>
          <w:szCs w:val="24"/>
        </w:rPr>
        <w:t>Enterprise Workforce</w:t>
      </w:r>
      <w:r>
        <w:rPr>
          <w:rFonts w:cs="Calibri"/>
          <w:color w:val="000000"/>
          <w:szCs w:val="24"/>
        </w:rPr>
        <w:t xml:space="preserve"> Development and Performance (EWDP)</w:t>
      </w:r>
      <w:r w:rsidRPr="00201B4A">
        <w:rPr>
          <w:rFonts w:cs="Calibri"/>
          <w:color w:val="000000"/>
          <w:szCs w:val="24"/>
        </w:rPr>
        <w:t xml:space="preserve"> website</w:t>
      </w:r>
      <w:r w:rsidR="005E29F1">
        <w:rPr>
          <w:rFonts w:cs="Calibri"/>
          <w:color w:val="000000"/>
          <w:szCs w:val="24"/>
        </w:rPr>
        <w:t xml:space="preserve"> at</w:t>
      </w:r>
      <w:r>
        <w:rPr>
          <w:rFonts w:cs="Calibri"/>
          <w:color w:val="000000"/>
          <w:szCs w:val="24"/>
        </w:rPr>
        <w:t xml:space="preserve"> </w:t>
      </w:r>
      <w:hyperlink r:id="rId8" w:history="1">
        <w:r w:rsidR="00113783">
          <w:rPr>
            <w:rStyle w:val="Hyperlink"/>
            <w:rFonts w:cs="Calibri"/>
            <w:szCs w:val="24"/>
          </w:rPr>
          <w:t>http://www.ewdp.hhs.gov/</w:t>
        </w:r>
      </w:hyperlink>
      <w:r>
        <w:rPr>
          <w:rFonts w:cs="Calibri"/>
          <w:color w:val="000000"/>
          <w:szCs w:val="24"/>
        </w:rPr>
        <w:t xml:space="preserve"> </w:t>
      </w:r>
      <w:r w:rsidRPr="00201B4A">
        <w:rPr>
          <w:rFonts w:cs="Calibri"/>
          <w:color w:val="000000"/>
          <w:szCs w:val="24"/>
        </w:rPr>
        <w:t xml:space="preserve">also provides guidance on </w:t>
      </w:r>
      <w:r>
        <w:rPr>
          <w:rFonts w:cs="Calibri"/>
          <w:color w:val="000000"/>
          <w:szCs w:val="24"/>
        </w:rPr>
        <w:t xml:space="preserve">the knowledge, skills, and work experience that will prepare you </w:t>
      </w:r>
      <w:r w:rsidRPr="00201B4A">
        <w:rPr>
          <w:rFonts w:cs="Calibri"/>
          <w:color w:val="000000"/>
          <w:szCs w:val="24"/>
        </w:rPr>
        <w:t xml:space="preserve">for progression within your chosen </w:t>
      </w:r>
      <w:r>
        <w:rPr>
          <w:rFonts w:cs="Calibri"/>
          <w:color w:val="000000"/>
          <w:szCs w:val="24"/>
        </w:rPr>
        <w:t xml:space="preserve">career </w:t>
      </w:r>
      <w:r w:rsidRPr="00201B4A">
        <w:rPr>
          <w:rFonts w:cs="Calibri"/>
          <w:color w:val="000000"/>
          <w:szCs w:val="24"/>
        </w:rPr>
        <w:t>path</w:t>
      </w:r>
      <w:r w:rsidR="00775679">
        <w:rPr>
          <w:rFonts w:cs="Calibri"/>
          <w:color w:val="000000"/>
          <w:szCs w:val="24"/>
        </w:rPr>
        <w:t>.</w:t>
      </w:r>
    </w:p>
    <w:p w14:paraId="012D7932" w14:textId="77777777" w:rsidR="008A3F8A" w:rsidRPr="006062B9" w:rsidRDefault="008A3F8A" w:rsidP="00F90B5E">
      <w:pPr>
        <w:pStyle w:val="Heading2"/>
      </w:pPr>
      <w:r w:rsidRPr="006062B9">
        <w:t xml:space="preserve">INTRODUCTION </w:t>
      </w:r>
    </w:p>
    <w:p w14:paraId="488F249E" w14:textId="77777777" w:rsidR="00A27372" w:rsidRPr="005A4F8B" w:rsidRDefault="00A27372" w:rsidP="00A27372">
      <w:pPr>
        <w:rPr>
          <w:szCs w:val="24"/>
        </w:rPr>
      </w:pPr>
      <w:r w:rsidRPr="005A4F8B">
        <w:rPr>
          <w:szCs w:val="24"/>
        </w:rPr>
        <w:t xml:space="preserve">The incumbent performs routine duties related to the design and development of major HHS information technology (IT) systems and programming specifications for those systems. </w:t>
      </w:r>
    </w:p>
    <w:p w14:paraId="367C96BE" w14:textId="77777777" w:rsidR="00545AB7" w:rsidRPr="006062B9" w:rsidRDefault="00DD71AE" w:rsidP="00F90B5E">
      <w:pPr>
        <w:pStyle w:val="Heading2"/>
      </w:pPr>
      <w:r w:rsidRPr="006062B9">
        <w:t>POSITION DESCRIPTION</w:t>
      </w:r>
    </w:p>
    <w:p w14:paraId="64AFD80E" w14:textId="77777777" w:rsidR="008A3F8A" w:rsidRPr="005A4F8B" w:rsidRDefault="008A3F8A" w:rsidP="008A3F8A">
      <w:pPr>
        <w:rPr>
          <w:szCs w:val="24"/>
        </w:rPr>
      </w:pPr>
      <w:r w:rsidRPr="005A4F8B">
        <w:rPr>
          <w:szCs w:val="24"/>
        </w:rPr>
        <w:t>The purpose of the position is to:</w:t>
      </w:r>
    </w:p>
    <w:p w14:paraId="4900738B" w14:textId="77777777" w:rsidR="008A3F8A" w:rsidRPr="00F90B5E" w:rsidRDefault="008A3F8A" w:rsidP="000560D3">
      <w:pPr>
        <w:pStyle w:val="ListParagraph"/>
        <w:numPr>
          <w:ilvl w:val="0"/>
          <w:numId w:val="35"/>
        </w:numPr>
        <w:ind w:left="720"/>
      </w:pPr>
      <w:r w:rsidRPr="00F90B5E">
        <w:t xml:space="preserve">Perform a wide variety of activities related to HHS information technology (IT) network infrastructure </w:t>
      </w:r>
      <w:r w:rsidR="00F8589C" w:rsidRPr="00F90B5E">
        <w:t>for</w:t>
      </w:r>
      <w:r w:rsidRPr="00F90B5E">
        <w:t xml:space="preserve"> operation</w:t>
      </w:r>
      <w:r w:rsidR="00F8589C" w:rsidRPr="00F90B5E">
        <w:t xml:space="preserve">al </w:t>
      </w:r>
      <w:r w:rsidRPr="00F90B5E">
        <w:t>continuity, includ</w:t>
      </w:r>
      <w:r w:rsidR="00545AB7" w:rsidRPr="00F90B5E">
        <w:t>ing</w:t>
      </w:r>
      <w:r w:rsidRPr="00F90B5E">
        <w:t xml:space="preserve"> mainframe</w:t>
      </w:r>
      <w:r w:rsidR="00545AB7" w:rsidRPr="00F90B5E">
        <w:t>s</w:t>
      </w:r>
      <w:r w:rsidRPr="00F90B5E">
        <w:t xml:space="preserve">, </w:t>
      </w:r>
      <w:proofErr w:type="spellStart"/>
      <w:r w:rsidRPr="00F90B5E">
        <w:t>mid tier</w:t>
      </w:r>
      <w:proofErr w:type="spellEnd"/>
      <w:r w:rsidRPr="00F90B5E">
        <w:t xml:space="preserve"> servers, local area and wide area network</w:t>
      </w:r>
      <w:r w:rsidR="00545AB7" w:rsidRPr="00F90B5E">
        <w:t>s</w:t>
      </w:r>
      <w:r w:rsidRPr="00F90B5E">
        <w:t xml:space="preserve">.  </w:t>
      </w:r>
    </w:p>
    <w:p w14:paraId="315D68E6" w14:textId="77777777" w:rsidR="008A3F8A" w:rsidRPr="00F90B5E" w:rsidRDefault="008A3F8A" w:rsidP="000560D3">
      <w:pPr>
        <w:pStyle w:val="ListParagraph"/>
        <w:numPr>
          <w:ilvl w:val="0"/>
          <w:numId w:val="35"/>
        </w:numPr>
        <w:ind w:left="720"/>
      </w:pPr>
      <w:bookmarkStart w:id="0" w:name="_Toc322933116"/>
      <w:r w:rsidRPr="00F90B5E">
        <w:t xml:space="preserve">Perform HHS information technology (IT) analytical tasks </w:t>
      </w:r>
      <w:r w:rsidR="00545AB7" w:rsidRPr="00F90B5E">
        <w:t>involving the</w:t>
      </w:r>
      <w:r w:rsidRPr="00F90B5E">
        <w:t xml:space="preserve"> design, develop</w:t>
      </w:r>
      <w:r w:rsidR="00545AB7" w:rsidRPr="00F90B5E">
        <w:t>ment</w:t>
      </w:r>
      <w:r w:rsidRPr="00F90B5E">
        <w:t>, implement</w:t>
      </w:r>
      <w:r w:rsidR="00545AB7" w:rsidRPr="00F90B5E">
        <w:t>ation</w:t>
      </w:r>
      <w:r w:rsidRPr="00F90B5E">
        <w:t xml:space="preserve"> and maint</w:t>
      </w:r>
      <w:r w:rsidR="00775679" w:rsidRPr="00F90B5E">
        <w:t>enance</w:t>
      </w:r>
      <w:r w:rsidR="00545AB7" w:rsidRPr="00F90B5E">
        <w:t xml:space="preserve"> of</w:t>
      </w:r>
      <w:r w:rsidRPr="00F90B5E">
        <w:t xml:space="preserve"> complex IT systems in support of HHS programs. The incumbent is part of a team that manages contracts for work such as standard system maintenance, redesign, IT supporting and testing.  Assignments involve a variety of problems or situations, and each assignment typically consists of a series of related actions or decisions prior to final completion.</w:t>
      </w:r>
      <w:bookmarkEnd w:id="0"/>
    </w:p>
    <w:p w14:paraId="678E0B61" w14:textId="77777777" w:rsidR="008A3F8A" w:rsidRPr="00F90B5E" w:rsidRDefault="008A3F8A" w:rsidP="000560D3">
      <w:pPr>
        <w:pStyle w:val="ListParagraph"/>
        <w:numPr>
          <w:ilvl w:val="0"/>
          <w:numId w:val="35"/>
        </w:numPr>
        <w:ind w:left="720"/>
      </w:pPr>
      <w:bookmarkStart w:id="1" w:name="_Toc322933117"/>
      <w:r w:rsidRPr="00F90B5E">
        <w:lastRenderedPageBreak/>
        <w:t>Review, analyze, and promote awareness of enterprise-wide HHS information technology (IT) security and/or system development life cycle (SDLC) policies and standards.</w:t>
      </w:r>
      <w:bookmarkEnd w:id="1"/>
    </w:p>
    <w:p w14:paraId="4F57818C" w14:textId="77777777" w:rsidR="008A3F8A" w:rsidRPr="00F90B5E" w:rsidRDefault="008A3F8A" w:rsidP="000560D3">
      <w:pPr>
        <w:pStyle w:val="ListParagraph"/>
        <w:numPr>
          <w:ilvl w:val="0"/>
          <w:numId w:val="35"/>
        </w:numPr>
        <w:ind w:left="720"/>
      </w:pPr>
      <w:bookmarkStart w:id="2" w:name="_Toc322933118"/>
      <w:r w:rsidRPr="00F90B5E">
        <w:t xml:space="preserve">Analyze, manage, or perform work necessary to plan, design, develop, acquire, document, test, implement, integrate, maintain or modify data bases </w:t>
      </w:r>
      <w:r w:rsidR="00F8589C" w:rsidRPr="00F90B5E">
        <w:t>for</w:t>
      </w:r>
      <w:r w:rsidRPr="00F90B5E">
        <w:t xml:space="preserve"> HHS programs. This also includes activities that utilize data mining, data storage, and data warehousing concepts, methods and technology.</w:t>
      </w:r>
      <w:bookmarkEnd w:id="2"/>
    </w:p>
    <w:p w14:paraId="6B11B49E" w14:textId="77777777" w:rsidR="008A3F8A" w:rsidRDefault="008A3F8A" w:rsidP="000560D3">
      <w:pPr>
        <w:pStyle w:val="ListParagraph"/>
        <w:numPr>
          <w:ilvl w:val="0"/>
          <w:numId w:val="35"/>
        </w:numPr>
        <w:ind w:left="720"/>
      </w:pPr>
      <w:bookmarkStart w:id="3" w:name="_Toc322933119"/>
      <w:r w:rsidRPr="00F90B5E">
        <w:t>Develop, maintain, and continuously improve interactive databases as well as static content for HHS websites.  This includes working with database owners around the Agency to define: 1) available data for public reporting; 2) website reporting requirements that determine data needs; 3) database structures and processing needs; and 4) data storage, maintenance, and updating.</w:t>
      </w:r>
      <w:bookmarkEnd w:id="3"/>
      <w:r w:rsidRPr="005A4F8B">
        <w:t xml:space="preserve">  </w:t>
      </w:r>
    </w:p>
    <w:p w14:paraId="214B0CA8" w14:textId="77777777" w:rsidR="00655CE0" w:rsidRPr="006062B9" w:rsidRDefault="008A3F8A" w:rsidP="00F90B5E">
      <w:pPr>
        <w:pStyle w:val="Heading2"/>
      </w:pPr>
      <w:r w:rsidRPr="006062B9">
        <w:t>CAREER MAP</w:t>
      </w:r>
    </w:p>
    <w:p w14:paraId="57315B3A" w14:textId="77777777" w:rsidR="00655CE0" w:rsidRPr="00792AAD" w:rsidRDefault="0056354C" w:rsidP="004409C5">
      <w:pPr>
        <w:pStyle w:val="Footer"/>
        <w:rPr>
          <w:i/>
        </w:rPr>
      </w:pPr>
      <w:r>
        <w:rPr>
          <w:i/>
        </w:rPr>
        <w:t>The following</w:t>
      </w:r>
      <w:r w:rsidR="00DA3DEE">
        <w:rPr>
          <w:i/>
        </w:rPr>
        <w:t xml:space="preserve"> </w:t>
      </w:r>
      <w:r w:rsidR="00655CE0" w:rsidRPr="00792AAD">
        <w:rPr>
          <w:i/>
        </w:rPr>
        <w:t>graphic shows a bird’s eye view of how an individual’s career path progresses p</w:t>
      </w:r>
      <w:r w:rsidR="006062B9">
        <w:rPr>
          <w:i/>
        </w:rPr>
        <w:t xml:space="preserve">otentially upward in grade and </w:t>
      </w:r>
      <w:r w:rsidR="00655CE0" w:rsidRPr="00792AAD">
        <w:rPr>
          <w:i/>
        </w:rPr>
        <w:t xml:space="preserve">proficiency stage levels in the </w:t>
      </w:r>
      <w:r w:rsidR="00655CE0" w:rsidRPr="002E2358">
        <w:rPr>
          <w:i/>
        </w:rPr>
        <w:t>Information Technology Management Series, GS-2210</w:t>
      </w:r>
      <w:r w:rsidR="00655CE0" w:rsidRPr="00792AAD">
        <w:rPr>
          <w:i/>
        </w:rPr>
        <w:t xml:space="preserve">. </w:t>
      </w:r>
      <w:r w:rsidR="00655CE0">
        <w:rPr>
          <w:i/>
        </w:rPr>
        <w:t xml:space="preserve">  </w:t>
      </w:r>
      <w:r w:rsidR="00655CE0" w:rsidRPr="00792AAD">
        <w:rPr>
          <w:i/>
        </w:rPr>
        <w:t>The GS Grade Levels are 9, 11, 12; 13.</w:t>
      </w:r>
      <w:r w:rsidR="00655CE0">
        <w:rPr>
          <w:i/>
        </w:rPr>
        <w:t xml:space="preserve">  </w:t>
      </w:r>
      <w:r w:rsidR="00655CE0" w:rsidRPr="00792AAD">
        <w:rPr>
          <w:i/>
        </w:rPr>
        <w:t>The Proficiency Levels are Intermediate, Intermediate to Advance, Advance</w:t>
      </w:r>
      <w:r w:rsidR="00655CE0">
        <w:rPr>
          <w:i/>
        </w:rPr>
        <w:t xml:space="preserve"> to Expert</w:t>
      </w:r>
      <w:r w:rsidR="00655CE0" w:rsidRPr="00792AAD">
        <w:rPr>
          <w:i/>
        </w:rPr>
        <w:t>; Expert.</w:t>
      </w:r>
    </w:p>
    <w:p w14:paraId="1B85A3E1" w14:textId="77777777" w:rsidR="00655CE0" w:rsidRPr="00792AAD" w:rsidRDefault="00655CE0" w:rsidP="004409C5">
      <w:pPr>
        <w:pStyle w:val="Footer"/>
        <w:rPr>
          <w:i/>
        </w:rPr>
      </w:pPr>
      <w:r w:rsidRPr="00792AAD">
        <w:rPr>
          <w:i/>
        </w:rPr>
        <w:t>*A supervisory role may start at a GS-12 or 13 grades.  To determine if you are in a management or supervisor role review the position description.</w:t>
      </w:r>
      <w:r w:rsidR="006062B9">
        <w:rPr>
          <w:i/>
        </w:rPr>
        <w:t xml:space="preserve"> </w:t>
      </w:r>
    </w:p>
    <w:p w14:paraId="70ECA01D" w14:textId="77777777" w:rsidR="00655CE0" w:rsidRDefault="00655CE0" w:rsidP="004409C5">
      <w:pPr>
        <w:pStyle w:val="Footer"/>
        <w:rPr>
          <w:i/>
        </w:rPr>
      </w:pPr>
      <w:r w:rsidRPr="00792AAD">
        <w:rPr>
          <w:i/>
        </w:rPr>
        <w:t>GS Grade and Proficiency Levels Key:</w:t>
      </w:r>
      <w:r w:rsidR="006062B9">
        <w:rPr>
          <w:i/>
        </w:rPr>
        <w:t xml:space="preserve"> </w:t>
      </w:r>
      <w:r w:rsidRPr="00792AAD">
        <w:rPr>
          <w:i/>
        </w:rPr>
        <w:t xml:space="preserve"> 9 = Intermediate, 11= Intermediate to Advance, 12</w:t>
      </w:r>
      <w:r>
        <w:rPr>
          <w:i/>
        </w:rPr>
        <w:t xml:space="preserve"> = Advance; 13 = Expert</w:t>
      </w:r>
    </w:p>
    <w:p w14:paraId="40C76D46" w14:textId="77777777" w:rsidR="00655CE0" w:rsidRDefault="00655CE0" w:rsidP="00655CE0">
      <w:pPr>
        <w:spacing w:after="0" w:line="240" w:lineRule="auto"/>
        <w:rPr>
          <w:b/>
          <w:sz w:val="28"/>
          <w:szCs w:val="28"/>
        </w:rPr>
      </w:pPr>
    </w:p>
    <w:p w14:paraId="3DB7F045" w14:textId="77777777" w:rsidR="008A3F8A" w:rsidRPr="004409C5" w:rsidRDefault="0061094E" w:rsidP="004409C5">
      <w:pPr>
        <w:keepNext/>
        <w:spacing w:after="0" w:line="240" w:lineRule="auto"/>
      </w:pPr>
      <w:r>
        <w:rPr>
          <w:b/>
          <w:noProof/>
          <w:sz w:val="28"/>
          <w:szCs w:val="28"/>
        </w:rPr>
        <w:lastRenderedPageBreak/>
        <w:drawing>
          <wp:inline distT="0" distB="0" distL="0" distR="0" wp14:anchorId="3FE7DBAD" wp14:editId="3CE35D8E">
            <wp:extent cx="5591175" cy="5229225"/>
            <wp:effectExtent l="0" t="0" r="9525" b="9525"/>
            <wp:docPr id="6" name="Picture 0" descr="The graphic shows a bird’s eye view of how an individual’s career path progresses potentially upward in grade and proficiency stage levels in the Information Technology Management Series, GS-2210.   The GS Grade Levels are 9, 11, 12; 13.  The Proficiency Levels are Intermediate, Intermediate to Advance, Advance to Expert; Expert." title="Career Map for Information Technology  (Group 22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agram of 2210 Information Technology career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5229225"/>
                    </a:xfrm>
                    <a:prstGeom prst="rect">
                      <a:avLst/>
                    </a:prstGeom>
                    <a:noFill/>
                    <a:ln>
                      <a:noFill/>
                    </a:ln>
                  </pic:spPr>
                </pic:pic>
              </a:graphicData>
            </a:graphic>
          </wp:inline>
        </w:drawing>
      </w:r>
      <w:r w:rsidR="0056354C" w:rsidRPr="004409C5">
        <w:rPr>
          <w:color w:val="365F91" w:themeColor="accent1" w:themeShade="BF"/>
        </w:rPr>
        <w:t xml:space="preserve">Figure </w:t>
      </w:r>
      <w:r w:rsidR="0056354C" w:rsidRPr="004409C5">
        <w:rPr>
          <w:color w:val="365F91" w:themeColor="accent1" w:themeShade="BF"/>
        </w:rPr>
        <w:fldChar w:fldCharType="begin"/>
      </w:r>
      <w:r w:rsidR="0056354C" w:rsidRPr="004409C5">
        <w:rPr>
          <w:color w:val="365F91" w:themeColor="accent1" w:themeShade="BF"/>
        </w:rPr>
        <w:instrText xml:space="preserve"> SEQ Figure \* ARABIC </w:instrText>
      </w:r>
      <w:r w:rsidR="0056354C" w:rsidRPr="004409C5">
        <w:rPr>
          <w:color w:val="365F91" w:themeColor="accent1" w:themeShade="BF"/>
        </w:rPr>
        <w:fldChar w:fldCharType="separate"/>
      </w:r>
      <w:r w:rsidR="0056354C" w:rsidRPr="004409C5">
        <w:rPr>
          <w:noProof/>
          <w:color w:val="365F91" w:themeColor="accent1" w:themeShade="BF"/>
        </w:rPr>
        <w:t>1</w:t>
      </w:r>
      <w:r w:rsidR="0056354C" w:rsidRPr="004409C5">
        <w:rPr>
          <w:color w:val="365F91" w:themeColor="accent1" w:themeShade="BF"/>
        </w:rPr>
        <w:fldChar w:fldCharType="end"/>
      </w:r>
      <w:r w:rsidR="0056354C" w:rsidRPr="004409C5">
        <w:rPr>
          <w:color w:val="365F91" w:themeColor="accent1" w:themeShade="BF"/>
        </w:rPr>
        <w:t>:  2210 Career Map</w:t>
      </w:r>
    </w:p>
    <w:p w14:paraId="548958BD" w14:textId="77777777" w:rsidR="001F0FBA" w:rsidRPr="006062B9" w:rsidRDefault="00CF7DDA" w:rsidP="00F90B5E">
      <w:pPr>
        <w:pStyle w:val="Heading2"/>
        <w:rPr>
          <w:rFonts w:eastAsia="Calibri"/>
        </w:rPr>
      </w:pPr>
      <w:r w:rsidRPr="006062B9">
        <w:t>SUCCESS FACTORS</w:t>
      </w:r>
      <w:r w:rsidR="008A3F8A" w:rsidRPr="006062B9">
        <w:t xml:space="preserve"> </w:t>
      </w:r>
    </w:p>
    <w:p w14:paraId="341E240D" w14:textId="77777777" w:rsidR="00F65D7E" w:rsidRDefault="00F65D7E" w:rsidP="00F65D7E">
      <w:pPr>
        <w:autoSpaceDE w:val="0"/>
        <w:autoSpaceDN w:val="0"/>
        <w:adjustRightInd w:val="0"/>
        <w:spacing w:after="0" w:line="240" w:lineRule="auto"/>
        <w:rPr>
          <w:rFonts w:cs="Calibri"/>
          <w:color w:val="000000"/>
          <w:szCs w:val="24"/>
        </w:rPr>
      </w:pPr>
      <w:r>
        <w:rPr>
          <w:rFonts w:cs="Calibri"/>
          <w:color w:val="000000"/>
          <w:szCs w:val="24"/>
        </w:rPr>
        <w:t>The s</w:t>
      </w:r>
      <w:r w:rsidRPr="0014056F">
        <w:rPr>
          <w:rFonts w:cs="Calibri"/>
          <w:color w:val="000000"/>
          <w:szCs w:val="24"/>
        </w:rPr>
        <w:t xml:space="preserve">uccess factors </w:t>
      </w:r>
      <w:r>
        <w:rPr>
          <w:rFonts w:cs="Calibri"/>
          <w:color w:val="000000"/>
          <w:szCs w:val="24"/>
        </w:rPr>
        <w:t xml:space="preserve">below </w:t>
      </w:r>
      <w:r w:rsidRPr="0014056F">
        <w:rPr>
          <w:rFonts w:cs="Calibri"/>
          <w:color w:val="000000"/>
          <w:szCs w:val="24"/>
        </w:rPr>
        <w:t xml:space="preserve">provide guidance on how individuals can maximize performance and career success as they progress through </w:t>
      </w:r>
      <w:r>
        <w:rPr>
          <w:rFonts w:cs="Calibri"/>
          <w:color w:val="000000"/>
          <w:szCs w:val="24"/>
        </w:rPr>
        <w:t xml:space="preserve">a </w:t>
      </w:r>
      <w:r w:rsidRPr="0014056F">
        <w:rPr>
          <w:rFonts w:cs="Calibri"/>
          <w:color w:val="000000"/>
          <w:szCs w:val="24"/>
        </w:rPr>
        <w:t>career in</w:t>
      </w:r>
      <w:r w:rsidR="00E172A0">
        <w:rPr>
          <w:rFonts w:cs="Calibri"/>
          <w:color w:val="000000"/>
          <w:szCs w:val="24"/>
        </w:rPr>
        <w:t xml:space="preserve"> Information Technology and Management</w:t>
      </w:r>
      <w:r w:rsidRPr="0014056F">
        <w:rPr>
          <w:rFonts w:cs="Calibri"/>
          <w:color w:val="000000"/>
          <w:szCs w:val="24"/>
        </w:rPr>
        <w:t xml:space="preserve">. </w:t>
      </w:r>
      <w:r>
        <w:rPr>
          <w:rFonts w:cs="Calibri"/>
          <w:color w:val="000000"/>
          <w:szCs w:val="24"/>
        </w:rPr>
        <w:t xml:space="preserve">Subject matter experts </w:t>
      </w:r>
      <w:r w:rsidRPr="0014056F">
        <w:rPr>
          <w:rFonts w:cs="Calibri"/>
          <w:color w:val="000000"/>
          <w:szCs w:val="24"/>
        </w:rPr>
        <w:t xml:space="preserve">in </w:t>
      </w:r>
      <w:r>
        <w:rPr>
          <w:rFonts w:cs="Calibri"/>
          <w:color w:val="000000"/>
          <w:szCs w:val="24"/>
        </w:rPr>
        <w:t>that</w:t>
      </w:r>
      <w:r w:rsidRPr="0014056F">
        <w:rPr>
          <w:rFonts w:cs="Calibri"/>
          <w:color w:val="000000"/>
          <w:szCs w:val="24"/>
        </w:rPr>
        <w:t xml:space="preserve"> field provided </w:t>
      </w:r>
      <w:r>
        <w:rPr>
          <w:rFonts w:cs="Calibri"/>
          <w:color w:val="000000"/>
          <w:szCs w:val="24"/>
        </w:rPr>
        <w:t>these success factors</w:t>
      </w:r>
      <w:r w:rsidRPr="0014056F">
        <w:rPr>
          <w:rFonts w:cs="Calibri"/>
          <w:color w:val="000000"/>
          <w:szCs w:val="24"/>
        </w:rPr>
        <w:t xml:space="preserve">. </w:t>
      </w:r>
      <w:r>
        <w:rPr>
          <w:rFonts w:cs="Calibri"/>
          <w:color w:val="000000"/>
          <w:szCs w:val="24"/>
        </w:rPr>
        <w:t>M</w:t>
      </w:r>
      <w:r w:rsidRPr="0014056F">
        <w:rPr>
          <w:rFonts w:cs="Calibri"/>
          <w:color w:val="000000"/>
          <w:szCs w:val="24"/>
        </w:rPr>
        <w:t xml:space="preserve">any of the success factors </w:t>
      </w:r>
      <w:r>
        <w:rPr>
          <w:rFonts w:cs="Calibri"/>
          <w:color w:val="000000"/>
          <w:szCs w:val="24"/>
        </w:rPr>
        <w:t>shown</w:t>
      </w:r>
      <w:r w:rsidRPr="0014056F">
        <w:rPr>
          <w:rFonts w:cs="Calibri"/>
          <w:color w:val="000000"/>
          <w:szCs w:val="24"/>
        </w:rPr>
        <w:t xml:space="preserve"> in this Guide do not tie to any particular specialty area or grade level. </w:t>
      </w:r>
      <w:r>
        <w:rPr>
          <w:rFonts w:cs="Calibri"/>
          <w:color w:val="000000"/>
          <w:szCs w:val="24"/>
        </w:rPr>
        <w:t>Also</w:t>
      </w:r>
      <w:r w:rsidRPr="0014056F">
        <w:rPr>
          <w:rFonts w:cs="Calibri"/>
          <w:color w:val="000000"/>
          <w:szCs w:val="24"/>
        </w:rPr>
        <w:t xml:space="preserve">, these statements do not tie to any specific competency or developmental experience. After reading through the success factors, </w:t>
      </w:r>
      <w:r>
        <w:rPr>
          <w:rFonts w:cs="Calibri"/>
          <w:color w:val="000000"/>
          <w:szCs w:val="24"/>
        </w:rPr>
        <w:t>you</w:t>
      </w:r>
      <w:r w:rsidRPr="0014056F">
        <w:rPr>
          <w:rFonts w:cs="Calibri"/>
          <w:color w:val="000000"/>
          <w:szCs w:val="24"/>
        </w:rPr>
        <w:t xml:space="preserve"> should seek clarification from </w:t>
      </w:r>
      <w:r>
        <w:rPr>
          <w:rFonts w:cs="Calibri"/>
          <w:color w:val="000000"/>
          <w:szCs w:val="24"/>
        </w:rPr>
        <w:t>your</w:t>
      </w:r>
      <w:r w:rsidR="008B37E4">
        <w:rPr>
          <w:rFonts w:cs="Calibri"/>
          <w:color w:val="000000"/>
          <w:szCs w:val="24"/>
        </w:rPr>
        <w:t xml:space="preserve"> supervisor on how to develop</w:t>
      </w:r>
      <w:r>
        <w:rPr>
          <w:rFonts w:cs="Calibri"/>
          <w:color w:val="000000"/>
          <w:szCs w:val="24"/>
        </w:rPr>
        <w:t xml:space="preserve"> experience or apply</w:t>
      </w:r>
      <w:r w:rsidRPr="0014056F">
        <w:rPr>
          <w:rFonts w:cs="Calibri"/>
          <w:color w:val="000000"/>
          <w:szCs w:val="24"/>
        </w:rPr>
        <w:t xml:space="preserve"> some of the </w:t>
      </w:r>
      <w:r>
        <w:rPr>
          <w:rFonts w:cs="Calibri"/>
          <w:color w:val="000000"/>
          <w:szCs w:val="24"/>
        </w:rPr>
        <w:t>success factors</w:t>
      </w:r>
      <w:r w:rsidRPr="0014056F">
        <w:rPr>
          <w:rFonts w:cs="Calibri"/>
          <w:color w:val="000000"/>
          <w:szCs w:val="24"/>
        </w:rPr>
        <w:t xml:space="preserve">. </w:t>
      </w:r>
    </w:p>
    <w:p w14:paraId="0359D4F4" w14:textId="77777777" w:rsidR="00F65D7E" w:rsidRDefault="00F65D7E" w:rsidP="00F65D7E">
      <w:pPr>
        <w:spacing w:after="0"/>
        <w:rPr>
          <w:rFonts w:eastAsia="Times New Roman"/>
          <w:color w:val="2E2E2E"/>
          <w:szCs w:val="24"/>
        </w:rPr>
      </w:pPr>
      <w:r>
        <w:rPr>
          <w:rFonts w:eastAsia="Times New Roman"/>
          <w:color w:val="2E2E2E"/>
          <w:szCs w:val="24"/>
        </w:rPr>
        <w:lastRenderedPageBreak/>
        <w:t xml:space="preserve">Note:  </w:t>
      </w:r>
      <w:r w:rsidRPr="004F09DB">
        <w:rPr>
          <w:rFonts w:eastAsia="Times New Roman"/>
          <w:color w:val="2E2E2E"/>
          <w:szCs w:val="24"/>
        </w:rPr>
        <w:t xml:space="preserve">You may develop knowledge and skill in numerous ways. The content below provides guidance with regard to the types of on-the-job experiences you may wish to pursue as well as training opportunities that may be beneficial.  </w:t>
      </w:r>
    </w:p>
    <w:p w14:paraId="284B3A08" w14:textId="77777777" w:rsidR="00F65D7E" w:rsidRDefault="00F65D7E" w:rsidP="00F65D7E">
      <w:pPr>
        <w:spacing w:after="0"/>
        <w:rPr>
          <w:rFonts w:eastAsia="Times New Roman"/>
          <w:color w:val="2E2E2E"/>
          <w:szCs w:val="24"/>
        </w:rPr>
      </w:pPr>
      <w:r>
        <w:rPr>
          <w:rFonts w:eastAsia="Times New Roman"/>
          <w:color w:val="2E2E2E"/>
          <w:szCs w:val="24"/>
        </w:rPr>
        <w:t xml:space="preserve">These success factors, </w:t>
      </w:r>
      <w:r w:rsidRPr="004F09DB">
        <w:rPr>
          <w:rFonts w:eastAsia="Times New Roman"/>
          <w:color w:val="2E2E2E"/>
          <w:szCs w:val="24"/>
        </w:rPr>
        <w:t>listed below</w:t>
      </w:r>
      <w:r>
        <w:rPr>
          <w:rFonts w:eastAsia="Times New Roman"/>
          <w:color w:val="2E2E2E"/>
          <w:szCs w:val="24"/>
        </w:rPr>
        <w:t xml:space="preserve">, </w:t>
      </w:r>
      <w:r w:rsidRPr="004F09DB">
        <w:rPr>
          <w:rFonts w:eastAsia="Times New Roman"/>
          <w:color w:val="2E2E2E"/>
          <w:szCs w:val="24"/>
        </w:rPr>
        <w:t>vary according to grade levels.</w:t>
      </w:r>
    </w:p>
    <w:p w14:paraId="68FE10E2" w14:textId="77777777" w:rsidR="008A3F8A" w:rsidRPr="005A4F8B" w:rsidRDefault="008A3F8A" w:rsidP="0003363E">
      <w:pPr>
        <w:pStyle w:val="ListParagraph"/>
        <w:numPr>
          <w:ilvl w:val="0"/>
          <w:numId w:val="4"/>
        </w:numPr>
        <w:autoSpaceDE w:val="0"/>
        <w:autoSpaceDN w:val="0"/>
        <w:adjustRightInd w:val="0"/>
        <w:spacing w:after="69" w:line="240" w:lineRule="auto"/>
        <w:rPr>
          <w:rFonts w:cs="Calibri"/>
          <w:color w:val="000000"/>
          <w:szCs w:val="24"/>
        </w:rPr>
      </w:pPr>
      <w:r w:rsidRPr="005A4F8B">
        <w:rPr>
          <w:rFonts w:cs="Calibri"/>
          <w:color w:val="000000"/>
          <w:szCs w:val="24"/>
        </w:rPr>
        <w:t xml:space="preserve">Gain broad experience in project management by managing multiple projects. </w:t>
      </w:r>
    </w:p>
    <w:p w14:paraId="75DA8EFB" w14:textId="77777777" w:rsidR="008A3F8A" w:rsidRPr="005A4F8B" w:rsidRDefault="008A3F8A" w:rsidP="0003363E">
      <w:pPr>
        <w:pStyle w:val="ListParagraph"/>
        <w:numPr>
          <w:ilvl w:val="0"/>
          <w:numId w:val="4"/>
        </w:numPr>
        <w:autoSpaceDE w:val="0"/>
        <w:autoSpaceDN w:val="0"/>
        <w:adjustRightInd w:val="0"/>
        <w:spacing w:after="69" w:line="240" w:lineRule="auto"/>
        <w:rPr>
          <w:rFonts w:cs="Calibri"/>
          <w:color w:val="000000"/>
          <w:szCs w:val="24"/>
        </w:rPr>
      </w:pPr>
      <w:r w:rsidRPr="005A4F8B">
        <w:rPr>
          <w:szCs w:val="24"/>
        </w:rPr>
        <w:t>Identify problems and implement adjustments and improvements required to maintain production and delivery of products and services.</w:t>
      </w:r>
    </w:p>
    <w:p w14:paraId="5CAC2E11" w14:textId="77777777" w:rsidR="008A3F8A" w:rsidRPr="005A4F8B" w:rsidRDefault="008A3F8A" w:rsidP="0003363E">
      <w:pPr>
        <w:pStyle w:val="ListParagraph"/>
        <w:numPr>
          <w:ilvl w:val="0"/>
          <w:numId w:val="4"/>
        </w:numPr>
        <w:autoSpaceDE w:val="0"/>
        <w:autoSpaceDN w:val="0"/>
        <w:adjustRightInd w:val="0"/>
        <w:spacing w:after="69" w:line="240" w:lineRule="auto"/>
        <w:rPr>
          <w:rFonts w:cs="Calibri"/>
          <w:color w:val="000000"/>
          <w:szCs w:val="24"/>
        </w:rPr>
      </w:pPr>
      <w:r w:rsidRPr="005A4F8B">
        <w:rPr>
          <w:szCs w:val="24"/>
        </w:rPr>
        <w:t>Employ procedures for management of information system components.</w:t>
      </w:r>
    </w:p>
    <w:p w14:paraId="547017D1" w14:textId="77777777" w:rsidR="008A3F8A" w:rsidRPr="005A4F8B" w:rsidRDefault="008A3F8A" w:rsidP="0003363E">
      <w:pPr>
        <w:pStyle w:val="ListParagraph"/>
        <w:numPr>
          <w:ilvl w:val="0"/>
          <w:numId w:val="4"/>
        </w:numPr>
        <w:autoSpaceDE w:val="0"/>
        <w:autoSpaceDN w:val="0"/>
        <w:adjustRightInd w:val="0"/>
        <w:spacing w:after="69" w:line="240" w:lineRule="auto"/>
        <w:rPr>
          <w:rFonts w:cs="Calibri"/>
          <w:color w:val="000000"/>
          <w:szCs w:val="24"/>
        </w:rPr>
      </w:pPr>
      <w:r w:rsidRPr="005A4F8B">
        <w:rPr>
          <w:szCs w:val="24"/>
        </w:rPr>
        <w:t>Use software needed to build screens and edit information, including skip patterns.</w:t>
      </w:r>
    </w:p>
    <w:p w14:paraId="6B4E9E5D" w14:textId="77777777" w:rsidR="008A3F8A" w:rsidRPr="005A4F8B" w:rsidRDefault="008A3F8A" w:rsidP="0003363E">
      <w:pPr>
        <w:pStyle w:val="ListParagraph"/>
        <w:numPr>
          <w:ilvl w:val="0"/>
          <w:numId w:val="4"/>
        </w:numPr>
        <w:autoSpaceDE w:val="0"/>
        <w:autoSpaceDN w:val="0"/>
        <w:adjustRightInd w:val="0"/>
        <w:spacing w:after="69" w:line="240" w:lineRule="auto"/>
        <w:rPr>
          <w:rFonts w:cs="Calibri"/>
          <w:color w:val="000000"/>
          <w:szCs w:val="24"/>
        </w:rPr>
      </w:pPr>
      <w:r w:rsidRPr="005A4F8B">
        <w:rPr>
          <w:szCs w:val="24"/>
        </w:rPr>
        <w:t>Apply knowledge of relational databases, data formats, and converting information back and forth.</w:t>
      </w:r>
    </w:p>
    <w:p w14:paraId="421E5623" w14:textId="77777777" w:rsidR="008A3F8A" w:rsidRPr="005A4F8B" w:rsidRDefault="008A3F8A" w:rsidP="00C40BF5">
      <w:pPr>
        <w:pStyle w:val="ListParagraph"/>
        <w:numPr>
          <w:ilvl w:val="0"/>
          <w:numId w:val="4"/>
        </w:numPr>
        <w:autoSpaceDE w:val="0"/>
        <w:autoSpaceDN w:val="0"/>
        <w:adjustRightInd w:val="0"/>
        <w:spacing w:before="0" w:after="0" w:line="240" w:lineRule="auto"/>
        <w:rPr>
          <w:rFonts w:cs="Calibri"/>
          <w:color w:val="000000"/>
          <w:szCs w:val="24"/>
        </w:rPr>
      </w:pPr>
      <w:r w:rsidRPr="005A4F8B">
        <w:rPr>
          <w:szCs w:val="24"/>
        </w:rPr>
        <w:t>Apply knowledge of network structure, data transformation standards (e.g., HL7, X12, and SML), standards for coding the segment, and various protocols (e.g., http, ftp, IP, and SMTP).</w:t>
      </w:r>
    </w:p>
    <w:p w14:paraId="20DB5C67" w14:textId="77777777" w:rsidR="008A3F8A" w:rsidRPr="005A4F8B" w:rsidRDefault="008A3F8A" w:rsidP="00C40BF5">
      <w:pPr>
        <w:numPr>
          <w:ilvl w:val="0"/>
          <w:numId w:val="4"/>
        </w:numPr>
        <w:spacing w:before="0" w:after="0" w:line="240" w:lineRule="auto"/>
        <w:rPr>
          <w:szCs w:val="24"/>
        </w:rPr>
      </w:pPr>
      <w:r w:rsidRPr="005A4F8B">
        <w:rPr>
          <w:szCs w:val="24"/>
        </w:rPr>
        <w:t>Apply knowledge of coding languages, job control language, and interfaces to build a system.</w:t>
      </w:r>
    </w:p>
    <w:p w14:paraId="1A748D2C" w14:textId="77777777" w:rsidR="008A3F8A" w:rsidRPr="005A4F8B" w:rsidRDefault="008A3F8A" w:rsidP="00C40BF5">
      <w:pPr>
        <w:pStyle w:val="ListParagraph"/>
        <w:numPr>
          <w:ilvl w:val="0"/>
          <w:numId w:val="4"/>
        </w:numPr>
        <w:autoSpaceDE w:val="0"/>
        <w:autoSpaceDN w:val="0"/>
        <w:adjustRightInd w:val="0"/>
        <w:spacing w:before="0" w:after="69" w:line="240" w:lineRule="auto"/>
        <w:rPr>
          <w:rFonts w:cs="Calibri"/>
          <w:color w:val="000000"/>
          <w:szCs w:val="24"/>
        </w:rPr>
      </w:pPr>
      <w:r w:rsidRPr="005A4F8B">
        <w:rPr>
          <w:szCs w:val="24"/>
        </w:rPr>
        <w:t>Translate technical requirements into an integrated system design.</w:t>
      </w:r>
    </w:p>
    <w:p w14:paraId="04589BD7" w14:textId="77777777" w:rsidR="008A3F8A" w:rsidRPr="005A4F8B" w:rsidRDefault="008A3F8A" w:rsidP="0003363E">
      <w:pPr>
        <w:pStyle w:val="ListParagraph"/>
        <w:numPr>
          <w:ilvl w:val="0"/>
          <w:numId w:val="4"/>
        </w:numPr>
        <w:autoSpaceDE w:val="0"/>
        <w:autoSpaceDN w:val="0"/>
        <w:adjustRightInd w:val="0"/>
        <w:spacing w:after="69" w:line="240" w:lineRule="auto"/>
        <w:rPr>
          <w:rFonts w:cs="Calibri"/>
          <w:color w:val="000000"/>
          <w:szCs w:val="24"/>
        </w:rPr>
      </w:pPr>
      <w:r w:rsidRPr="005A4F8B">
        <w:rPr>
          <w:szCs w:val="24"/>
        </w:rPr>
        <w:t>Apply knowledge of techniques, environments, and tools to create software that is compliant with general and site specific software standards and that easily integrate with other applications, platforms, and databases.</w:t>
      </w:r>
    </w:p>
    <w:p w14:paraId="565F4C30" w14:textId="77777777" w:rsidR="008A3F8A" w:rsidRDefault="008A3F8A" w:rsidP="006062B9">
      <w:pPr>
        <w:pStyle w:val="ListParagraph"/>
        <w:numPr>
          <w:ilvl w:val="0"/>
          <w:numId w:val="4"/>
        </w:numPr>
        <w:tabs>
          <w:tab w:val="left" w:pos="225"/>
          <w:tab w:val="left" w:pos="3075"/>
        </w:tabs>
        <w:autoSpaceDE w:val="0"/>
        <w:autoSpaceDN w:val="0"/>
        <w:adjustRightInd w:val="0"/>
        <w:spacing w:after="0" w:line="240" w:lineRule="auto"/>
        <w:rPr>
          <w:b/>
          <w:szCs w:val="24"/>
        </w:rPr>
      </w:pPr>
      <w:r w:rsidRPr="004409C5">
        <w:rPr>
          <w:szCs w:val="24"/>
        </w:rPr>
        <w:t>Integrate software developed commercially or by other agencies.</w:t>
      </w:r>
    </w:p>
    <w:p w14:paraId="20FAB969" w14:textId="77777777" w:rsidR="00E172A0" w:rsidRPr="006062B9" w:rsidRDefault="00E172A0" w:rsidP="00F90B5E">
      <w:pPr>
        <w:pStyle w:val="Heading2"/>
      </w:pPr>
      <w:r w:rsidRPr="006062B9">
        <w:t>PROFICIENCY LEVEL DISTINCTIONS FOR BASELINE COMPETENCIES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3887"/>
        <w:gridCol w:w="5463"/>
      </w:tblGrid>
      <w:tr w:rsidR="00E172A0" w:rsidRPr="004409C5" w14:paraId="1F6AC90F" w14:textId="77777777" w:rsidTr="005A64E9">
        <w:trPr>
          <w:cantSplit/>
          <w:tblHeader/>
          <w:jc w:val="center"/>
        </w:trPr>
        <w:tc>
          <w:tcPr>
            <w:tcW w:w="3953" w:type="dxa"/>
            <w:shd w:val="clear" w:color="auto" w:fill="1F497D"/>
          </w:tcPr>
          <w:p w14:paraId="4DA7C12B" w14:textId="77777777" w:rsidR="00E172A0" w:rsidRPr="004409C5" w:rsidRDefault="00E172A0" w:rsidP="00D0229C">
            <w:pPr>
              <w:jc w:val="center"/>
              <w:rPr>
                <w:rFonts w:eastAsia="Times New Roman"/>
                <w:b/>
                <w:color w:val="FFFFFF"/>
                <w:szCs w:val="24"/>
                <w:u w:val="single"/>
              </w:rPr>
            </w:pPr>
            <w:r w:rsidRPr="004409C5">
              <w:rPr>
                <w:rFonts w:eastAsia="Times New Roman"/>
                <w:b/>
                <w:bCs/>
                <w:color w:val="FFFFFF"/>
                <w:szCs w:val="24"/>
              </w:rPr>
              <w:t xml:space="preserve">Proficiency Level </w:t>
            </w:r>
          </w:p>
        </w:tc>
        <w:tc>
          <w:tcPr>
            <w:tcW w:w="5551" w:type="dxa"/>
            <w:shd w:val="clear" w:color="auto" w:fill="1F497D"/>
          </w:tcPr>
          <w:p w14:paraId="37AA6829" w14:textId="77777777" w:rsidR="00E172A0" w:rsidRPr="004409C5" w:rsidRDefault="00E172A0" w:rsidP="00D0229C">
            <w:pPr>
              <w:jc w:val="center"/>
              <w:rPr>
                <w:rFonts w:eastAsia="Times New Roman"/>
                <w:b/>
                <w:color w:val="FFFFFF"/>
                <w:szCs w:val="24"/>
                <w:u w:val="single"/>
              </w:rPr>
            </w:pPr>
            <w:r w:rsidRPr="004409C5">
              <w:rPr>
                <w:rFonts w:eastAsia="Times New Roman"/>
                <w:b/>
                <w:bCs/>
                <w:color w:val="FFFFFF"/>
                <w:szCs w:val="24"/>
              </w:rPr>
              <w:t>Baseline Competencies</w:t>
            </w:r>
          </w:p>
        </w:tc>
      </w:tr>
      <w:tr w:rsidR="00E172A0" w:rsidRPr="00D0229C" w14:paraId="5F70469F" w14:textId="77777777" w:rsidTr="006978A2">
        <w:trPr>
          <w:cantSplit/>
          <w:jc w:val="center"/>
        </w:trPr>
        <w:tc>
          <w:tcPr>
            <w:tcW w:w="3953" w:type="dxa"/>
            <w:shd w:val="clear" w:color="auto" w:fill="1F497D"/>
          </w:tcPr>
          <w:p w14:paraId="5EB007F5" w14:textId="77777777" w:rsidR="00E172A0" w:rsidRPr="00D0229C" w:rsidRDefault="00E172A0" w:rsidP="00D0229C">
            <w:pPr>
              <w:autoSpaceDE w:val="0"/>
              <w:autoSpaceDN w:val="0"/>
              <w:adjustRightInd w:val="0"/>
              <w:rPr>
                <w:rFonts w:eastAsia="Times New Roman"/>
                <w:color w:val="FFFFFF"/>
                <w:szCs w:val="24"/>
              </w:rPr>
            </w:pPr>
            <w:r w:rsidRPr="00D0229C">
              <w:rPr>
                <w:rFonts w:eastAsia="Times New Roman"/>
                <w:color w:val="FFFFFF"/>
                <w:szCs w:val="24"/>
              </w:rPr>
              <w:t xml:space="preserve">5 = Expert </w:t>
            </w:r>
          </w:p>
        </w:tc>
        <w:tc>
          <w:tcPr>
            <w:tcW w:w="5551" w:type="dxa"/>
            <w:shd w:val="clear" w:color="auto" w:fill="1F497D"/>
          </w:tcPr>
          <w:p w14:paraId="222E3519" w14:textId="77777777" w:rsidR="00E172A0" w:rsidRPr="00D0229C" w:rsidRDefault="00E172A0" w:rsidP="000560D3">
            <w:pPr>
              <w:pStyle w:val="ListParagraph"/>
              <w:numPr>
                <w:ilvl w:val="0"/>
                <w:numId w:val="29"/>
              </w:numPr>
              <w:autoSpaceDE w:val="0"/>
              <w:autoSpaceDN w:val="0"/>
              <w:adjustRightInd w:val="0"/>
              <w:rPr>
                <w:rFonts w:eastAsia="Times New Roman"/>
                <w:color w:val="FFFFFF"/>
                <w:szCs w:val="24"/>
              </w:rPr>
            </w:pPr>
            <w:r w:rsidRPr="00D0229C">
              <w:rPr>
                <w:rFonts w:eastAsia="Times New Roman"/>
                <w:color w:val="FFFFFF"/>
                <w:szCs w:val="24"/>
              </w:rPr>
              <w:t>Applies the competency in exceptionally difficult situations.</w:t>
            </w:r>
          </w:p>
          <w:p w14:paraId="61B7B38E" w14:textId="77777777" w:rsidR="00E172A0" w:rsidRPr="00D0229C" w:rsidRDefault="00E172A0" w:rsidP="000560D3">
            <w:pPr>
              <w:pStyle w:val="ListParagraph"/>
              <w:numPr>
                <w:ilvl w:val="0"/>
                <w:numId w:val="29"/>
              </w:numPr>
              <w:autoSpaceDE w:val="0"/>
              <w:autoSpaceDN w:val="0"/>
              <w:adjustRightInd w:val="0"/>
              <w:rPr>
                <w:rFonts w:eastAsia="Times New Roman"/>
                <w:color w:val="FFFFFF"/>
                <w:szCs w:val="24"/>
              </w:rPr>
            </w:pPr>
            <w:r w:rsidRPr="00D0229C">
              <w:rPr>
                <w:rFonts w:eastAsia="Times New Roman"/>
                <w:color w:val="FFFFFF"/>
                <w:szCs w:val="24"/>
              </w:rPr>
              <w:t>Serves as a key resource and advises others</w:t>
            </w:r>
          </w:p>
        </w:tc>
      </w:tr>
      <w:tr w:rsidR="00E172A0" w:rsidRPr="00D0229C" w14:paraId="167C3478" w14:textId="77777777" w:rsidTr="006978A2">
        <w:trPr>
          <w:cantSplit/>
          <w:jc w:val="center"/>
        </w:trPr>
        <w:tc>
          <w:tcPr>
            <w:tcW w:w="3953" w:type="dxa"/>
            <w:shd w:val="clear" w:color="auto" w:fill="1F497D"/>
          </w:tcPr>
          <w:p w14:paraId="71521B26" w14:textId="77777777" w:rsidR="00E172A0" w:rsidRPr="00D0229C" w:rsidRDefault="00E172A0" w:rsidP="004570D7">
            <w:pPr>
              <w:rPr>
                <w:rFonts w:eastAsia="Times New Roman"/>
                <w:color w:val="FFFFFF"/>
                <w:szCs w:val="24"/>
              </w:rPr>
            </w:pPr>
            <w:r w:rsidRPr="00D0229C">
              <w:rPr>
                <w:rFonts w:eastAsia="Times New Roman"/>
                <w:color w:val="FFFFFF"/>
                <w:szCs w:val="24"/>
              </w:rPr>
              <w:t>4 = Advanced</w:t>
            </w:r>
          </w:p>
        </w:tc>
        <w:tc>
          <w:tcPr>
            <w:tcW w:w="5551" w:type="dxa"/>
            <w:shd w:val="clear" w:color="auto" w:fill="1F497D"/>
          </w:tcPr>
          <w:p w14:paraId="75E87564" w14:textId="77777777" w:rsidR="00E172A0" w:rsidRPr="00D0229C" w:rsidRDefault="00E172A0" w:rsidP="000560D3">
            <w:pPr>
              <w:pStyle w:val="ListParagraph"/>
              <w:numPr>
                <w:ilvl w:val="0"/>
                <w:numId w:val="29"/>
              </w:numPr>
              <w:autoSpaceDE w:val="0"/>
              <w:autoSpaceDN w:val="0"/>
              <w:adjustRightInd w:val="0"/>
              <w:rPr>
                <w:rFonts w:eastAsia="Times New Roman"/>
                <w:color w:val="FFFFFF"/>
                <w:szCs w:val="24"/>
              </w:rPr>
            </w:pPr>
            <w:r w:rsidRPr="00D0229C">
              <w:rPr>
                <w:rFonts w:eastAsia="Times New Roman"/>
                <w:color w:val="FFFFFF"/>
                <w:szCs w:val="24"/>
              </w:rPr>
              <w:t>Applies the competency in considerably difficult situations.</w:t>
            </w:r>
          </w:p>
          <w:p w14:paraId="71EC6F71" w14:textId="77777777" w:rsidR="00E172A0" w:rsidRPr="00D0229C" w:rsidRDefault="00E172A0" w:rsidP="000560D3">
            <w:pPr>
              <w:pStyle w:val="ListParagraph"/>
              <w:numPr>
                <w:ilvl w:val="0"/>
                <w:numId w:val="30"/>
              </w:numPr>
              <w:rPr>
                <w:rFonts w:eastAsia="Times New Roman"/>
                <w:color w:val="FFFFFF"/>
                <w:szCs w:val="24"/>
              </w:rPr>
            </w:pPr>
            <w:r w:rsidRPr="00D0229C">
              <w:rPr>
                <w:rFonts w:eastAsia="Times New Roman"/>
                <w:color w:val="FFFFFF"/>
                <w:szCs w:val="24"/>
              </w:rPr>
              <w:t>Generally requires little or no guidance</w:t>
            </w:r>
          </w:p>
        </w:tc>
      </w:tr>
      <w:tr w:rsidR="00E172A0" w:rsidRPr="00D0229C" w14:paraId="3AC01113" w14:textId="77777777" w:rsidTr="006978A2">
        <w:trPr>
          <w:cantSplit/>
          <w:jc w:val="center"/>
        </w:trPr>
        <w:tc>
          <w:tcPr>
            <w:tcW w:w="3953" w:type="dxa"/>
            <w:shd w:val="clear" w:color="auto" w:fill="1F497D"/>
          </w:tcPr>
          <w:p w14:paraId="35F5A128" w14:textId="77777777" w:rsidR="00E172A0" w:rsidRPr="00D0229C" w:rsidRDefault="00E172A0" w:rsidP="004570D7">
            <w:pPr>
              <w:rPr>
                <w:rFonts w:eastAsia="Times New Roman"/>
                <w:color w:val="FFFFFF"/>
                <w:szCs w:val="24"/>
              </w:rPr>
            </w:pPr>
            <w:r w:rsidRPr="00D0229C">
              <w:rPr>
                <w:rFonts w:eastAsia="Times New Roman"/>
                <w:color w:val="FFFFFF"/>
                <w:szCs w:val="24"/>
              </w:rPr>
              <w:t>3 = Intermediate</w:t>
            </w:r>
          </w:p>
        </w:tc>
        <w:tc>
          <w:tcPr>
            <w:tcW w:w="5551" w:type="dxa"/>
            <w:shd w:val="clear" w:color="auto" w:fill="1F497D"/>
          </w:tcPr>
          <w:p w14:paraId="2B3452E6" w14:textId="77777777" w:rsidR="00E172A0" w:rsidRPr="00D0229C" w:rsidRDefault="00E172A0" w:rsidP="000560D3">
            <w:pPr>
              <w:pStyle w:val="ListParagraph"/>
              <w:numPr>
                <w:ilvl w:val="0"/>
                <w:numId w:val="31"/>
              </w:numPr>
              <w:rPr>
                <w:rFonts w:eastAsia="Times New Roman"/>
                <w:color w:val="FFFFFF"/>
                <w:szCs w:val="24"/>
              </w:rPr>
            </w:pPr>
            <w:r w:rsidRPr="00D0229C">
              <w:rPr>
                <w:rFonts w:eastAsia="Times New Roman"/>
                <w:color w:val="FFFFFF"/>
                <w:szCs w:val="24"/>
              </w:rPr>
              <w:t xml:space="preserve">Applies the competency in difficult situations.  </w:t>
            </w:r>
          </w:p>
          <w:p w14:paraId="115D1374" w14:textId="77777777" w:rsidR="00E172A0" w:rsidRPr="00D0229C" w:rsidRDefault="00E172A0" w:rsidP="000560D3">
            <w:pPr>
              <w:pStyle w:val="ListParagraph"/>
              <w:numPr>
                <w:ilvl w:val="0"/>
                <w:numId w:val="31"/>
              </w:numPr>
              <w:rPr>
                <w:rFonts w:eastAsia="Times New Roman"/>
                <w:color w:val="FFFFFF"/>
                <w:szCs w:val="24"/>
              </w:rPr>
            </w:pPr>
            <w:r w:rsidRPr="00D0229C">
              <w:rPr>
                <w:rFonts w:eastAsia="Times New Roman"/>
                <w:color w:val="FFFFFF"/>
                <w:szCs w:val="24"/>
              </w:rPr>
              <w:t>Requires occasional guidance.</w:t>
            </w:r>
          </w:p>
        </w:tc>
      </w:tr>
      <w:tr w:rsidR="00E172A0" w:rsidRPr="00D0229C" w14:paraId="1A00892B" w14:textId="77777777" w:rsidTr="006978A2">
        <w:trPr>
          <w:cantSplit/>
          <w:jc w:val="center"/>
        </w:trPr>
        <w:tc>
          <w:tcPr>
            <w:tcW w:w="3953" w:type="dxa"/>
            <w:shd w:val="clear" w:color="auto" w:fill="1F497D"/>
          </w:tcPr>
          <w:p w14:paraId="755BC7C3" w14:textId="77777777" w:rsidR="00E172A0" w:rsidRPr="00D0229C" w:rsidRDefault="00E172A0" w:rsidP="004570D7">
            <w:pPr>
              <w:rPr>
                <w:rFonts w:eastAsia="Times New Roman"/>
                <w:color w:val="FFFFFF"/>
                <w:szCs w:val="24"/>
              </w:rPr>
            </w:pPr>
            <w:r w:rsidRPr="00D0229C">
              <w:rPr>
                <w:rFonts w:eastAsia="Times New Roman"/>
                <w:color w:val="FFFFFF"/>
                <w:szCs w:val="24"/>
              </w:rPr>
              <w:lastRenderedPageBreak/>
              <w:t>2 = Basic</w:t>
            </w:r>
          </w:p>
        </w:tc>
        <w:tc>
          <w:tcPr>
            <w:tcW w:w="5551" w:type="dxa"/>
            <w:shd w:val="clear" w:color="auto" w:fill="1F497D"/>
          </w:tcPr>
          <w:p w14:paraId="5D0B7714" w14:textId="77777777" w:rsidR="00E172A0" w:rsidRPr="00D0229C" w:rsidRDefault="00E172A0" w:rsidP="000560D3">
            <w:pPr>
              <w:pStyle w:val="ListParagraph"/>
              <w:numPr>
                <w:ilvl w:val="0"/>
                <w:numId w:val="32"/>
              </w:numPr>
              <w:rPr>
                <w:rFonts w:eastAsia="Times New Roman"/>
                <w:b/>
                <w:color w:val="FFFFFF"/>
                <w:szCs w:val="24"/>
                <w:u w:val="single"/>
              </w:rPr>
            </w:pPr>
            <w:r w:rsidRPr="00D0229C">
              <w:rPr>
                <w:rFonts w:eastAsia="Times New Roman"/>
                <w:color w:val="FFFFFF"/>
                <w:szCs w:val="24"/>
              </w:rPr>
              <w:t>Applies the competency in somewhat difficult situations.</w:t>
            </w:r>
          </w:p>
          <w:p w14:paraId="1BE42232" w14:textId="77777777" w:rsidR="00E172A0" w:rsidRPr="00D0229C" w:rsidRDefault="00E172A0" w:rsidP="000560D3">
            <w:pPr>
              <w:pStyle w:val="ListParagraph"/>
              <w:numPr>
                <w:ilvl w:val="0"/>
                <w:numId w:val="32"/>
              </w:numPr>
              <w:rPr>
                <w:rFonts w:eastAsia="Times New Roman"/>
                <w:b/>
                <w:color w:val="FFFFFF"/>
                <w:szCs w:val="24"/>
                <w:u w:val="single"/>
              </w:rPr>
            </w:pPr>
            <w:r w:rsidRPr="00D0229C">
              <w:rPr>
                <w:rFonts w:eastAsia="Times New Roman"/>
                <w:color w:val="FFFFFF"/>
                <w:szCs w:val="24"/>
              </w:rPr>
              <w:t>Requires frequent guidance.</w:t>
            </w:r>
          </w:p>
        </w:tc>
      </w:tr>
      <w:tr w:rsidR="00E172A0" w:rsidRPr="00D0229C" w14:paraId="5EB98869" w14:textId="77777777" w:rsidTr="006978A2">
        <w:trPr>
          <w:cantSplit/>
          <w:jc w:val="center"/>
        </w:trPr>
        <w:tc>
          <w:tcPr>
            <w:tcW w:w="3953" w:type="dxa"/>
            <w:shd w:val="clear" w:color="auto" w:fill="1F497D"/>
          </w:tcPr>
          <w:p w14:paraId="219B0885" w14:textId="77777777" w:rsidR="00E172A0" w:rsidRPr="00D0229C" w:rsidRDefault="00E172A0" w:rsidP="004570D7">
            <w:pPr>
              <w:rPr>
                <w:rFonts w:eastAsia="Times New Roman"/>
                <w:color w:val="FFFFFF"/>
                <w:szCs w:val="24"/>
              </w:rPr>
            </w:pPr>
            <w:r w:rsidRPr="00D0229C">
              <w:rPr>
                <w:rFonts w:eastAsia="Times New Roman"/>
                <w:color w:val="FFFFFF"/>
                <w:szCs w:val="24"/>
              </w:rPr>
              <w:t>1 = Awareness</w:t>
            </w:r>
          </w:p>
        </w:tc>
        <w:tc>
          <w:tcPr>
            <w:tcW w:w="5551" w:type="dxa"/>
            <w:shd w:val="clear" w:color="auto" w:fill="1F497D"/>
          </w:tcPr>
          <w:p w14:paraId="53A29E3F" w14:textId="77777777" w:rsidR="00E172A0" w:rsidRPr="00D0229C" w:rsidRDefault="00E172A0" w:rsidP="000560D3">
            <w:pPr>
              <w:pStyle w:val="ListParagraph"/>
              <w:numPr>
                <w:ilvl w:val="0"/>
                <w:numId w:val="33"/>
              </w:numPr>
              <w:rPr>
                <w:rFonts w:eastAsia="Times New Roman"/>
                <w:b/>
                <w:color w:val="FFFFFF"/>
                <w:szCs w:val="24"/>
                <w:u w:val="single"/>
              </w:rPr>
            </w:pPr>
            <w:r w:rsidRPr="00D0229C">
              <w:rPr>
                <w:rFonts w:eastAsia="Times New Roman"/>
                <w:color w:val="FFFFFF"/>
                <w:szCs w:val="24"/>
              </w:rPr>
              <w:t>Applies the competency in the simplest situations.</w:t>
            </w:r>
          </w:p>
          <w:p w14:paraId="209DBF1D" w14:textId="77777777" w:rsidR="00E172A0" w:rsidRPr="00D0229C" w:rsidRDefault="00E172A0" w:rsidP="000560D3">
            <w:pPr>
              <w:pStyle w:val="ListParagraph"/>
              <w:keepNext/>
              <w:numPr>
                <w:ilvl w:val="0"/>
                <w:numId w:val="33"/>
              </w:numPr>
              <w:rPr>
                <w:rFonts w:eastAsia="Times New Roman"/>
                <w:b/>
                <w:color w:val="FFFFFF"/>
                <w:szCs w:val="24"/>
                <w:u w:val="single"/>
              </w:rPr>
            </w:pPr>
            <w:r w:rsidRPr="00D0229C">
              <w:rPr>
                <w:rFonts w:eastAsia="Times New Roman"/>
                <w:color w:val="FFFFFF"/>
                <w:szCs w:val="24"/>
              </w:rPr>
              <w:t>Requires close and extensive guidance.</w:t>
            </w:r>
          </w:p>
        </w:tc>
      </w:tr>
    </w:tbl>
    <w:p w14:paraId="0EB30BEC" w14:textId="77777777" w:rsidR="00E172A0" w:rsidRDefault="0056354C" w:rsidP="0056354C">
      <w:pPr>
        <w:pStyle w:val="Caption"/>
      </w:pPr>
      <w:r>
        <w:t xml:space="preserve">Table </w:t>
      </w:r>
      <w:fldSimple w:instr=" SEQ Table \* ARABIC ">
        <w:r w:rsidR="00F90B5E">
          <w:rPr>
            <w:noProof/>
          </w:rPr>
          <w:t>1</w:t>
        </w:r>
      </w:fldSimple>
      <w:r>
        <w:t>:  Proficiency Level Distinctions for Baseline Competencies</w:t>
      </w:r>
    </w:p>
    <w:p w14:paraId="05DD262B" w14:textId="77777777" w:rsidR="00F65D7E" w:rsidRPr="006062B9" w:rsidRDefault="00F65D7E" w:rsidP="00F90B5E">
      <w:pPr>
        <w:pStyle w:val="Heading2"/>
      </w:pPr>
      <w:r w:rsidRPr="006062B9">
        <w:t>BASELINE COMPETENCIES BY GRADE LEVEL</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667"/>
        <w:gridCol w:w="888"/>
        <w:gridCol w:w="879"/>
        <w:gridCol w:w="922"/>
        <w:gridCol w:w="922"/>
        <w:gridCol w:w="1072"/>
      </w:tblGrid>
      <w:tr w:rsidR="008A3F8A" w:rsidRPr="004409C5" w14:paraId="757512BC" w14:textId="77777777" w:rsidTr="005A64E9">
        <w:trPr>
          <w:cantSplit/>
          <w:trHeight w:val="577"/>
          <w:tblHeader/>
          <w:tblCellSpacing w:w="0" w:type="dxa"/>
        </w:trPr>
        <w:tc>
          <w:tcPr>
            <w:tcW w:w="2495" w:type="pct"/>
            <w:shd w:val="clear" w:color="auto" w:fill="1F497D"/>
            <w:hideMark/>
          </w:tcPr>
          <w:p w14:paraId="100DF366" w14:textId="77777777" w:rsidR="008A3F8A" w:rsidRPr="004409C5" w:rsidRDefault="00DD71AE" w:rsidP="006062B9">
            <w:pPr>
              <w:spacing w:before="0" w:after="0" w:line="240" w:lineRule="auto"/>
              <w:jc w:val="center"/>
              <w:rPr>
                <w:b/>
                <w:bCs/>
                <w:color w:val="FFFFFF"/>
                <w:szCs w:val="24"/>
              </w:rPr>
            </w:pPr>
            <w:r w:rsidRPr="004409C5">
              <w:rPr>
                <w:b/>
                <w:bCs/>
                <w:color w:val="FFFFFF"/>
                <w:szCs w:val="24"/>
              </w:rPr>
              <w:t>Baseline Competencies</w:t>
            </w:r>
          </w:p>
        </w:tc>
        <w:tc>
          <w:tcPr>
            <w:tcW w:w="475" w:type="pct"/>
            <w:shd w:val="clear" w:color="auto" w:fill="1F497D"/>
          </w:tcPr>
          <w:p w14:paraId="023F573E" w14:textId="77777777" w:rsidR="008A3F8A" w:rsidRPr="004409C5" w:rsidRDefault="00DD71AE" w:rsidP="006062B9">
            <w:pPr>
              <w:spacing w:before="0" w:after="0" w:line="240" w:lineRule="auto"/>
              <w:jc w:val="center"/>
              <w:rPr>
                <w:b/>
                <w:bCs/>
                <w:color w:val="FFFFFF"/>
                <w:szCs w:val="24"/>
              </w:rPr>
            </w:pPr>
            <w:r w:rsidRPr="004409C5">
              <w:rPr>
                <w:b/>
                <w:bCs/>
                <w:color w:val="FFFFFF"/>
                <w:szCs w:val="24"/>
              </w:rPr>
              <w:t>GS 7</w:t>
            </w:r>
          </w:p>
        </w:tc>
        <w:tc>
          <w:tcPr>
            <w:tcW w:w="470" w:type="pct"/>
            <w:shd w:val="clear" w:color="auto" w:fill="1F497D"/>
          </w:tcPr>
          <w:p w14:paraId="53028811" w14:textId="77777777" w:rsidR="008A3F8A" w:rsidRPr="004409C5" w:rsidRDefault="00DD71AE" w:rsidP="006062B9">
            <w:pPr>
              <w:spacing w:before="0" w:after="0" w:line="240" w:lineRule="auto"/>
              <w:jc w:val="center"/>
              <w:rPr>
                <w:b/>
                <w:bCs/>
                <w:color w:val="FFFFFF"/>
                <w:szCs w:val="24"/>
              </w:rPr>
            </w:pPr>
            <w:r w:rsidRPr="004409C5">
              <w:rPr>
                <w:b/>
                <w:bCs/>
                <w:color w:val="FFFFFF"/>
                <w:szCs w:val="24"/>
              </w:rPr>
              <w:t>GS 9</w:t>
            </w:r>
          </w:p>
        </w:tc>
        <w:tc>
          <w:tcPr>
            <w:tcW w:w="493" w:type="pct"/>
            <w:shd w:val="clear" w:color="auto" w:fill="1F497D"/>
            <w:hideMark/>
          </w:tcPr>
          <w:p w14:paraId="232AC3E7" w14:textId="77777777" w:rsidR="008A3F8A" w:rsidRPr="004409C5" w:rsidRDefault="00DD71AE" w:rsidP="006978A2">
            <w:pPr>
              <w:spacing w:before="0" w:after="0" w:line="240" w:lineRule="auto"/>
              <w:jc w:val="center"/>
              <w:rPr>
                <w:b/>
                <w:bCs/>
                <w:color w:val="FFFFFF"/>
                <w:szCs w:val="24"/>
              </w:rPr>
            </w:pPr>
            <w:r w:rsidRPr="004409C5">
              <w:rPr>
                <w:b/>
                <w:bCs/>
                <w:color w:val="FFFFFF"/>
                <w:szCs w:val="24"/>
              </w:rPr>
              <w:t>GS 11</w:t>
            </w:r>
          </w:p>
        </w:tc>
        <w:tc>
          <w:tcPr>
            <w:tcW w:w="493" w:type="pct"/>
            <w:shd w:val="clear" w:color="auto" w:fill="1F497D"/>
            <w:hideMark/>
          </w:tcPr>
          <w:p w14:paraId="3AAA4996" w14:textId="77777777" w:rsidR="008A3F8A" w:rsidRPr="004409C5" w:rsidRDefault="00DD71AE" w:rsidP="006978A2">
            <w:pPr>
              <w:spacing w:before="0" w:after="0" w:line="240" w:lineRule="auto"/>
              <w:jc w:val="center"/>
              <w:rPr>
                <w:b/>
                <w:bCs/>
                <w:color w:val="FFFFFF"/>
                <w:szCs w:val="24"/>
              </w:rPr>
            </w:pPr>
            <w:r w:rsidRPr="004409C5">
              <w:rPr>
                <w:b/>
                <w:bCs/>
                <w:color w:val="FFFFFF"/>
                <w:szCs w:val="24"/>
              </w:rPr>
              <w:t>GS 12</w:t>
            </w:r>
          </w:p>
        </w:tc>
        <w:tc>
          <w:tcPr>
            <w:tcW w:w="573" w:type="pct"/>
            <w:shd w:val="clear" w:color="auto" w:fill="1F497D"/>
            <w:hideMark/>
          </w:tcPr>
          <w:p w14:paraId="31D5E313" w14:textId="77777777" w:rsidR="008A3F8A" w:rsidRPr="004409C5" w:rsidRDefault="00DD71AE" w:rsidP="006978A2">
            <w:pPr>
              <w:spacing w:before="0" w:after="0" w:line="240" w:lineRule="auto"/>
              <w:jc w:val="center"/>
              <w:rPr>
                <w:b/>
                <w:bCs/>
                <w:color w:val="FFFFFF"/>
                <w:szCs w:val="24"/>
              </w:rPr>
            </w:pPr>
            <w:r w:rsidRPr="004409C5">
              <w:rPr>
                <w:b/>
                <w:bCs/>
                <w:color w:val="FFFFFF"/>
                <w:szCs w:val="24"/>
              </w:rPr>
              <w:t>GS 13</w:t>
            </w:r>
          </w:p>
        </w:tc>
      </w:tr>
      <w:tr w:rsidR="008A3F8A" w:rsidRPr="00D0229C" w14:paraId="36081F95" w14:textId="77777777" w:rsidTr="006978A2">
        <w:trPr>
          <w:cantSplit/>
          <w:tblCellSpacing w:w="0" w:type="dxa"/>
        </w:trPr>
        <w:tc>
          <w:tcPr>
            <w:tcW w:w="2495" w:type="pct"/>
            <w:shd w:val="clear" w:color="auto" w:fill="1F497D"/>
            <w:hideMark/>
          </w:tcPr>
          <w:p w14:paraId="275CB766" w14:textId="77777777" w:rsidR="008A3F8A" w:rsidRPr="00D0229C" w:rsidRDefault="00DD71AE" w:rsidP="006062B9">
            <w:pPr>
              <w:spacing w:before="0"/>
              <w:rPr>
                <w:color w:val="FFFFFF"/>
                <w:szCs w:val="24"/>
              </w:rPr>
            </w:pPr>
            <w:r w:rsidRPr="00D0229C">
              <w:rPr>
                <w:bCs/>
                <w:color w:val="FFFFFF"/>
                <w:szCs w:val="24"/>
              </w:rPr>
              <w:t>Project Management</w:t>
            </w:r>
          </w:p>
        </w:tc>
        <w:tc>
          <w:tcPr>
            <w:tcW w:w="475" w:type="pct"/>
            <w:shd w:val="clear" w:color="auto" w:fill="1F497D"/>
            <w:vAlign w:val="bottom"/>
          </w:tcPr>
          <w:p w14:paraId="2AF49CB2"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052C2DF0"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0AEAF86D"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734935D3"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5AA2E3C0"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780C86EE" w14:textId="77777777" w:rsidTr="006978A2">
        <w:trPr>
          <w:cantSplit/>
          <w:tblCellSpacing w:w="0" w:type="dxa"/>
        </w:trPr>
        <w:tc>
          <w:tcPr>
            <w:tcW w:w="2495" w:type="pct"/>
            <w:shd w:val="clear" w:color="auto" w:fill="1F497D"/>
            <w:hideMark/>
          </w:tcPr>
          <w:p w14:paraId="70B06101" w14:textId="77777777" w:rsidR="008A3F8A" w:rsidRPr="00D0229C" w:rsidRDefault="00DD71AE" w:rsidP="006062B9">
            <w:pPr>
              <w:spacing w:before="0"/>
              <w:rPr>
                <w:color w:val="FFFFFF"/>
                <w:szCs w:val="24"/>
              </w:rPr>
            </w:pPr>
            <w:r w:rsidRPr="00D0229C">
              <w:rPr>
                <w:bCs/>
                <w:color w:val="FFFFFF"/>
                <w:szCs w:val="24"/>
              </w:rPr>
              <w:t>Leveraging Technology</w:t>
            </w:r>
          </w:p>
        </w:tc>
        <w:tc>
          <w:tcPr>
            <w:tcW w:w="475" w:type="pct"/>
            <w:shd w:val="clear" w:color="auto" w:fill="1F497D"/>
            <w:vAlign w:val="center"/>
          </w:tcPr>
          <w:p w14:paraId="39866750"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74363CF4"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5FCD5520"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63478976"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4A714FBB"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599697CC" w14:textId="77777777" w:rsidTr="006978A2">
        <w:trPr>
          <w:cantSplit/>
          <w:tblCellSpacing w:w="0" w:type="dxa"/>
        </w:trPr>
        <w:tc>
          <w:tcPr>
            <w:tcW w:w="2495" w:type="pct"/>
            <w:shd w:val="clear" w:color="auto" w:fill="1F497D"/>
            <w:hideMark/>
          </w:tcPr>
          <w:p w14:paraId="13A15C0A" w14:textId="77777777" w:rsidR="008A3F8A" w:rsidRPr="00D0229C" w:rsidRDefault="00DD71AE" w:rsidP="006062B9">
            <w:pPr>
              <w:spacing w:before="0"/>
              <w:rPr>
                <w:color w:val="FFFFFF"/>
                <w:szCs w:val="24"/>
              </w:rPr>
            </w:pPr>
            <w:r w:rsidRPr="00D0229C">
              <w:rPr>
                <w:bCs/>
                <w:color w:val="FFFFFF"/>
                <w:szCs w:val="24"/>
              </w:rPr>
              <w:t>Continuous Development</w:t>
            </w:r>
          </w:p>
        </w:tc>
        <w:tc>
          <w:tcPr>
            <w:tcW w:w="475" w:type="pct"/>
            <w:shd w:val="clear" w:color="auto" w:fill="1F497D"/>
            <w:vAlign w:val="center"/>
          </w:tcPr>
          <w:p w14:paraId="30549D9C"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392F496E"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6620E00B"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163FF318"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2E5DA52E"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56D20D82" w14:textId="77777777" w:rsidTr="006978A2">
        <w:trPr>
          <w:cantSplit/>
          <w:tblCellSpacing w:w="0" w:type="dxa"/>
        </w:trPr>
        <w:tc>
          <w:tcPr>
            <w:tcW w:w="2495" w:type="pct"/>
            <w:shd w:val="clear" w:color="auto" w:fill="1F497D"/>
            <w:hideMark/>
          </w:tcPr>
          <w:p w14:paraId="014A4EE5" w14:textId="77777777" w:rsidR="008A3F8A" w:rsidRPr="00D0229C" w:rsidRDefault="00DD71AE" w:rsidP="006062B9">
            <w:pPr>
              <w:spacing w:before="0"/>
              <w:rPr>
                <w:bCs/>
                <w:color w:val="FFFFFF"/>
                <w:szCs w:val="24"/>
              </w:rPr>
            </w:pPr>
            <w:r w:rsidRPr="00D0229C">
              <w:rPr>
                <w:bCs/>
                <w:color w:val="FFFFFF"/>
                <w:szCs w:val="24"/>
              </w:rPr>
              <w:t xml:space="preserve">Collaboration and Partnering </w:t>
            </w:r>
          </w:p>
        </w:tc>
        <w:tc>
          <w:tcPr>
            <w:tcW w:w="475" w:type="pct"/>
            <w:shd w:val="clear" w:color="auto" w:fill="1F497D"/>
            <w:vAlign w:val="center"/>
          </w:tcPr>
          <w:p w14:paraId="1AC15C3E"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06FC8115"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1FF0B758"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70B66958"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20F44A45"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4C98AFF9" w14:textId="77777777" w:rsidTr="006978A2">
        <w:trPr>
          <w:cantSplit/>
          <w:tblCellSpacing w:w="0" w:type="dxa"/>
        </w:trPr>
        <w:tc>
          <w:tcPr>
            <w:tcW w:w="2495" w:type="pct"/>
            <w:shd w:val="clear" w:color="auto" w:fill="1F497D"/>
            <w:hideMark/>
          </w:tcPr>
          <w:p w14:paraId="535D2944" w14:textId="77777777" w:rsidR="008A3F8A" w:rsidRPr="00D0229C" w:rsidRDefault="00DD71AE" w:rsidP="006062B9">
            <w:pPr>
              <w:spacing w:before="0"/>
              <w:rPr>
                <w:bCs/>
                <w:color w:val="FFFFFF"/>
                <w:szCs w:val="24"/>
              </w:rPr>
            </w:pPr>
            <w:r w:rsidRPr="00D0229C">
              <w:rPr>
                <w:bCs/>
                <w:color w:val="FFFFFF"/>
                <w:szCs w:val="24"/>
              </w:rPr>
              <w:t>Interpersonal Skills</w:t>
            </w:r>
          </w:p>
        </w:tc>
        <w:tc>
          <w:tcPr>
            <w:tcW w:w="475" w:type="pct"/>
            <w:shd w:val="clear" w:color="auto" w:fill="1F497D"/>
            <w:vAlign w:val="center"/>
          </w:tcPr>
          <w:p w14:paraId="3804E4E7"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2ECE4B89"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3B348389"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68A70485"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6A6555C7"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107D3850" w14:textId="77777777" w:rsidTr="006978A2">
        <w:trPr>
          <w:cantSplit/>
          <w:tblCellSpacing w:w="0" w:type="dxa"/>
        </w:trPr>
        <w:tc>
          <w:tcPr>
            <w:tcW w:w="2495" w:type="pct"/>
            <w:shd w:val="clear" w:color="auto" w:fill="1F497D"/>
            <w:hideMark/>
          </w:tcPr>
          <w:p w14:paraId="18A3C6E4" w14:textId="77777777" w:rsidR="008A3F8A" w:rsidRPr="00D0229C" w:rsidRDefault="00DD71AE" w:rsidP="006062B9">
            <w:pPr>
              <w:spacing w:before="0"/>
              <w:rPr>
                <w:bCs/>
                <w:color w:val="FFFFFF"/>
                <w:szCs w:val="24"/>
              </w:rPr>
            </w:pPr>
            <w:r w:rsidRPr="00D0229C">
              <w:rPr>
                <w:bCs/>
                <w:color w:val="FFFFFF"/>
                <w:szCs w:val="24"/>
              </w:rPr>
              <w:t>Negotiating</w:t>
            </w:r>
          </w:p>
        </w:tc>
        <w:tc>
          <w:tcPr>
            <w:tcW w:w="475" w:type="pct"/>
            <w:shd w:val="clear" w:color="auto" w:fill="1F497D"/>
            <w:vAlign w:val="center"/>
          </w:tcPr>
          <w:p w14:paraId="5E11CDBA"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6C0E3B8C"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790F6809"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5F171CF9"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14BF7877"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05185DE8" w14:textId="77777777" w:rsidTr="006978A2">
        <w:trPr>
          <w:cantSplit/>
          <w:tblCellSpacing w:w="0" w:type="dxa"/>
        </w:trPr>
        <w:tc>
          <w:tcPr>
            <w:tcW w:w="2495" w:type="pct"/>
            <w:shd w:val="clear" w:color="auto" w:fill="1F497D"/>
            <w:hideMark/>
          </w:tcPr>
          <w:p w14:paraId="2EE608B1" w14:textId="77777777" w:rsidR="008A3F8A" w:rsidRPr="00D0229C" w:rsidRDefault="00DD71AE" w:rsidP="006062B9">
            <w:pPr>
              <w:spacing w:before="0"/>
              <w:rPr>
                <w:bCs/>
                <w:color w:val="FFFFFF"/>
                <w:szCs w:val="24"/>
              </w:rPr>
            </w:pPr>
            <w:r w:rsidRPr="00D0229C">
              <w:rPr>
                <w:bCs/>
                <w:color w:val="FFFFFF"/>
                <w:szCs w:val="24"/>
              </w:rPr>
              <w:t>Organizational Awareness</w:t>
            </w:r>
          </w:p>
        </w:tc>
        <w:tc>
          <w:tcPr>
            <w:tcW w:w="475" w:type="pct"/>
            <w:shd w:val="clear" w:color="auto" w:fill="1F497D"/>
            <w:vAlign w:val="center"/>
          </w:tcPr>
          <w:p w14:paraId="49E8278C"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6A41F701"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7FADD6B3"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4B127C19"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1F2FBAA7"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4170EE37" w14:textId="77777777" w:rsidTr="006978A2">
        <w:trPr>
          <w:cantSplit/>
          <w:tblCellSpacing w:w="0" w:type="dxa"/>
        </w:trPr>
        <w:tc>
          <w:tcPr>
            <w:tcW w:w="2495" w:type="pct"/>
            <w:shd w:val="clear" w:color="auto" w:fill="1F497D"/>
            <w:hideMark/>
          </w:tcPr>
          <w:p w14:paraId="12D73A77" w14:textId="77777777" w:rsidR="008A3F8A" w:rsidRPr="00D0229C" w:rsidRDefault="00DD71AE" w:rsidP="006062B9">
            <w:pPr>
              <w:spacing w:before="0"/>
              <w:rPr>
                <w:bCs/>
                <w:color w:val="FFFFFF"/>
                <w:szCs w:val="24"/>
              </w:rPr>
            </w:pPr>
            <w:r w:rsidRPr="00D0229C">
              <w:rPr>
                <w:color w:val="FFFFFF"/>
                <w:szCs w:val="24"/>
              </w:rPr>
              <w:t>Customer Service</w:t>
            </w:r>
          </w:p>
        </w:tc>
        <w:tc>
          <w:tcPr>
            <w:tcW w:w="475" w:type="pct"/>
            <w:shd w:val="clear" w:color="auto" w:fill="1F497D"/>
            <w:vAlign w:val="center"/>
          </w:tcPr>
          <w:p w14:paraId="65EAAF03"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7748E060"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41D4BE5B"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19979016"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667F6C77"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3A96CC8B" w14:textId="77777777" w:rsidTr="006978A2">
        <w:trPr>
          <w:cantSplit/>
          <w:tblCellSpacing w:w="0" w:type="dxa"/>
        </w:trPr>
        <w:tc>
          <w:tcPr>
            <w:tcW w:w="2495" w:type="pct"/>
            <w:shd w:val="clear" w:color="auto" w:fill="1F497D"/>
            <w:hideMark/>
          </w:tcPr>
          <w:p w14:paraId="246F9DC8" w14:textId="77777777" w:rsidR="008A3F8A" w:rsidRPr="00D0229C" w:rsidRDefault="00DD71AE" w:rsidP="006062B9">
            <w:pPr>
              <w:spacing w:before="0"/>
              <w:rPr>
                <w:bCs/>
                <w:color w:val="FFFFFF"/>
                <w:szCs w:val="24"/>
              </w:rPr>
            </w:pPr>
            <w:r w:rsidRPr="00D0229C">
              <w:rPr>
                <w:color w:val="FFFFFF"/>
                <w:szCs w:val="24"/>
              </w:rPr>
              <w:t>Problem Solving</w:t>
            </w:r>
          </w:p>
        </w:tc>
        <w:tc>
          <w:tcPr>
            <w:tcW w:w="475" w:type="pct"/>
            <w:shd w:val="clear" w:color="auto" w:fill="1F497D"/>
            <w:vAlign w:val="center"/>
          </w:tcPr>
          <w:p w14:paraId="6904C76A"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77630B77"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2DBBCBE4"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1889C6D1"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789D035C"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7FE06D62" w14:textId="77777777" w:rsidTr="006978A2">
        <w:trPr>
          <w:cantSplit/>
          <w:tblCellSpacing w:w="0" w:type="dxa"/>
        </w:trPr>
        <w:tc>
          <w:tcPr>
            <w:tcW w:w="2495" w:type="pct"/>
            <w:shd w:val="clear" w:color="auto" w:fill="1F497D"/>
            <w:hideMark/>
          </w:tcPr>
          <w:p w14:paraId="4631CE88" w14:textId="77777777" w:rsidR="008A3F8A" w:rsidRPr="00D0229C" w:rsidRDefault="00DD71AE" w:rsidP="006062B9">
            <w:pPr>
              <w:spacing w:before="0"/>
              <w:rPr>
                <w:bCs/>
                <w:color w:val="FFFFFF"/>
                <w:szCs w:val="24"/>
              </w:rPr>
            </w:pPr>
            <w:r w:rsidRPr="00D0229C">
              <w:rPr>
                <w:color w:val="FFFFFF"/>
                <w:szCs w:val="24"/>
              </w:rPr>
              <w:t>Flexibility</w:t>
            </w:r>
          </w:p>
        </w:tc>
        <w:tc>
          <w:tcPr>
            <w:tcW w:w="475" w:type="pct"/>
            <w:shd w:val="clear" w:color="auto" w:fill="1F497D"/>
            <w:vAlign w:val="center"/>
          </w:tcPr>
          <w:p w14:paraId="7FCD0FAB"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78DF1245"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20CCEAB6"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70551584"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0B275B26"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64FEF09A" w14:textId="77777777" w:rsidTr="006978A2">
        <w:trPr>
          <w:cantSplit/>
          <w:tblCellSpacing w:w="0" w:type="dxa"/>
        </w:trPr>
        <w:tc>
          <w:tcPr>
            <w:tcW w:w="2495" w:type="pct"/>
            <w:shd w:val="clear" w:color="auto" w:fill="1F497D"/>
            <w:hideMark/>
          </w:tcPr>
          <w:p w14:paraId="5FD14BB9" w14:textId="77777777" w:rsidR="008A3F8A" w:rsidRPr="00D0229C" w:rsidRDefault="00DD71AE" w:rsidP="006062B9">
            <w:pPr>
              <w:spacing w:before="0"/>
              <w:rPr>
                <w:bCs/>
                <w:color w:val="FFFFFF"/>
                <w:szCs w:val="24"/>
              </w:rPr>
            </w:pPr>
            <w:r w:rsidRPr="00D0229C">
              <w:rPr>
                <w:color w:val="FFFFFF"/>
                <w:szCs w:val="24"/>
              </w:rPr>
              <w:lastRenderedPageBreak/>
              <w:t>Analytical Thinking</w:t>
            </w:r>
          </w:p>
        </w:tc>
        <w:tc>
          <w:tcPr>
            <w:tcW w:w="475" w:type="pct"/>
            <w:shd w:val="clear" w:color="auto" w:fill="1F497D"/>
            <w:vAlign w:val="center"/>
          </w:tcPr>
          <w:p w14:paraId="7B52F39C"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3858AE18"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3D1BA377"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685AD06A"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7EFA5795"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123F8613" w14:textId="77777777" w:rsidTr="006978A2">
        <w:trPr>
          <w:cantSplit/>
          <w:tblCellSpacing w:w="0" w:type="dxa"/>
        </w:trPr>
        <w:tc>
          <w:tcPr>
            <w:tcW w:w="2495" w:type="pct"/>
            <w:shd w:val="clear" w:color="auto" w:fill="1F497D"/>
            <w:hideMark/>
          </w:tcPr>
          <w:p w14:paraId="23613F5B" w14:textId="77777777" w:rsidR="008A3F8A" w:rsidRPr="00D0229C" w:rsidRDefault="00DD71AE" w:rsidP="006062B9">
            <w:pPr>
              <w:spacing w:before="0"/>
              <w:rPr>
                <w:bCs/>
                <w:color w:val="FFFFFF"/>
                <w:szCs w:val="24"/>
              </w:rPr>
            </w:pPr>
            <w:r w:rsidRPr="00D0229C">
              <w:rPr>
                <w:color w:val="FFFFFF"/>
                <w:szCs w:val="24"/>
              </w:rPr>
              <w:t>Planning and Prioritization</w:t>
            </w:r>
          </w:p>
        </w:tc>
        <w:tc>
          <w:tcPr>
            <w:tcW w:w="475" w:type="pct"/>
            <w:shd w:val="clear" w:color="auto" w:fill="1F497D"/>
            <w:vAlign w:val="center"/>
          </w:tcPr>
          <w:p w14:paraId="64C83FC0"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7142A3B4"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248F335E"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24B2641C"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6AB73A2B"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79C2FECF" w14:textId="77777777" w:rsidTr="006978A2">
        <w:trPr>
          <w:cantSplit/>
          <w:tblCellSpacing w:w="0" w:type="dxa"/>
        </w:trPr>
        <w:tc>
          <w:tcPr>
            <w:tcW w:w="2495" w:type="pct"/>
            <w:shd w:val="clear" w:color="auto" w:fill="1F497D"/>
            <w:hideMark/>
          </w:tcPr>
          <w:p w14:paraId="2A074372" w14:textId="77777777" w:rsidR="008A3F8A" w:rsidRPr="00D0229C" w:rsidRDefault="00DD71AE" w:rsidP="006062B9">
            <w:pPr>
              <w:spacing w:before="0"/>
              <w:rPr>
                <w:bCs/>
                <w:color w:val="FFFFFF"/>
                <w:szCs w:val="24"/>
              </w:rPr>
            </w:pPr>
            <w:r w:rsidRPr="00D0229C">
              <w:rPr>
                <w:color w:val="FFFFFF"/>
                <w:szCs w:val="24"/>
              </w:rPr>
              <w:t>Communication</w:t>
            </w:r>
          </w:p>
        </w:tc>
        <w:tc>
          <w:tcPr>
            <w:tcW w:w="475" w:type="pct"/>
            <w:shd w:val="clear" w:color="auto" w:fill="1F497D"/>
            <w:vAlign w:val="center"/>
          </w:tcPr>
          <w:p w14:paraId="73B33D42"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3E420CCE"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06F2102F"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0F638A48"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78BCB043"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09A37A57" w14:textId="77777777" w:rsidTr="006978A2">
        <w:trPr>
          <w:cantSplit/>
          <w:tblCellSpacing w:w="0" w:type="dxa"/>
        </w:trPr>
        <w:tc>
          <w:tcPr>
            <w:tcW w:w="2495" w:type="pct"/>
            <w:shd w:val="clear" w:color="auto" w:fill="1F497D"/>
            <w:hideMark/>
          </w:tcPr>
          <w:p w14:paraId="48B650CC" w14:textId="77777777" w:rsidR="008A3F8A" w:rsidRPr="00D0229C" w:rsidRDefault="00DD71AE" w:rsidP="006062B9">
            <w:pPr>
              <w:spacing w:before="0"/>
              <w:rPr>
                <w:bCs/>
                <w:color w:val="FFFFFF"/>
                <w:szCs w:val="24"/>
              </w:rPr>
            </w:pPr>
            <w:r w:rsidRPr="00D0229C">
              <w:rPr>
                <w:color w:val="FFFFFF"/>
                <w:szCs w:val="24"/>
              </w:rPr>
              <w:t>Decision Making</w:t>
            </w:r>
          </w:p>
        </w:tc>
        <w:tc>
          <w:tcPr>
            <w:tcW w:w="475" w:type="pct"/>
            <w:shd w:val="clear" w:color="auto" w:fill="1F497D"/>
            <w:vAlign w:val="center"/>
          </w:tcPr>
          <w:p w14:paraId="154676DB"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4B4A73BE"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0247251B"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7E67318E"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57E50FFE"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1B7433CC" w14:textId="77777777" w:rsidTr="006978A2">
        <w:trPr>
          <w:cantSplit/>
          <w:tblCellSpacing w:w="0" w:type="dxa"/>
        </w:trPr>
        <w:tc>
          <w:tcPr>
            <w:tcW w:w="2495" w:type="pct"/>
            <w:shd w:val="clear" w:color="auto" w:fill="1F497D"/>
            <w:hideMark/>
          </w:tcPr>
          <w:p w14:paraId="5F9900C5" w14:textId="77777777" w:rsidR="008A3F8A" w:rsidRPr="00D0229C" w:rsidRDefault="00DD71AE" w:rsidP="006062B9">
            <w:pPr>
              <w:spacing w:before="0"/>
              <w:rPr>
                <w:bCs/>
                <w:color w:val="FFFFFF"/>
                <w:szCs w:val="24"/>
              </w:rPr>
            </w:pPr>
            <w:r w:rsidRPr="00D0229C">
              <w:rPr>
                <w:color w:val="FFFFFF"/>
                <w:szCs w:val="24"/>
              </w:rPr>
              <w:t>Honesty</w:t>
            </w:r>
          </w:p>
        </w:tc>
        <w:tc>
          <w:tcPr>
            <w:tcW w:w="475" w:type="pct"/>
            <w:shd w:val="clear" w:color="auto" w:fill="1F497D"/>
            <w:vAlign w:val="bottom"/>
          </w:tcPr>
          <w:p w14:paraId="0BBF6301" w14:textId="77777777" w:rsidR="008A3F8A" w:rsidRPr="00D0229C" w:rsidRDefault="00DD71AE" w:rsidP="006062B9">
            <w:pPr>
              <w:spacing w:before="0"/>
              <w:jc w:val="center"/>
              <w:rPr>
                <w:color w:val="FFFFFF"/>
                <w:szCs w:val="24"/>
              </w:rPr>
            </w:pPr>
            <w:r w:rsidRPr="00D0229C">
              <w:rPr>
                <w:color w:val="FFFFFF"/>
                <w:szCs w:val="24"/>
              </w:rPr>
              <w:t>5</w:t>
            </w:r>
          </w:p>
        </w:tc>
        <w:tc>
          <w:tcPr>
            <w:tcW w:w="470" w:type="pct"/>
            <w:shd w:val="clear" w:color="auto" w:fill="1F497D"/>
            <w:vAlign w:val="center"/>
          </w:tcPr>
          <w:p w14:paraId="4845E43F"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c>
          <w:tcPr>
            <w:tcW w:w="493" w:type="pct"/>
            <w:shd w:val="clear" w:color="auto" w:fill="1F497D"/>
            <w:vAlign w:val="center"/>
            <w:hideMark/>
          </w:tcPr>
          <w:p w14:paraId="3C521848"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c>
          <w:tcPr>
            <w:tcW w:w="493" w:type="pct"/>
            <w:shd w:val="clear" w:color="auto" w:fill="1F497D"/>
            <w:vAlign w:val="center"/>
            <w:hideMark/>
          </w:tcPr>
          <w:p w14:paraId="347A625D"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c>
          <w:tcPr>
            <w:tcW w:w="573" w:type="pct"/>
            <w:shd w:val="clear" w:color="auto" w:fill="1F497D"/>
            <w:vAlign w:val="center"/>
            <w:hideMark/>
          </w:tcPr>
          <w:p w14:paraId="561C6C51"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16AC8C9A" w14:textId="77777777" w:rsidTr="006978A2">
        <w:trPr>
          <w:cantSplit/>
          <w:tblCellSpacing w:w="0" w:type="dxa"/>
        </w:trPr>
        <w:tc>
          <w:tcPr>
            <w:tcW w:w="2495" w:type="pct"/>
            <w:shd w:val="clear" w:color="auto" w:fill="1F497D"/>
            <w:vAlign w:val="center"/>
            <w:hideMark/>
          </w:tcPr>
          <w:p w14:paraId="53F3E0D1" w14:textId="77777777" w:rsidR="008A3F8A" w:rsidRPr="00D0229C" w:rsidRDefault="00DD71AE" w:rsidP="006062B9">
            <w:pPr>
              <w:spacing w:before="0" w:after="0"/>
              <w:rPr>
                <w:color w:val="FFFFFF"/>
                <w:szCs w:val="24"/>
              </w:rPr>
            </w:pPr>
            <w:r w:rsidRPr="00D0229C">
              <w:rPr>
                <w:color w:val="FFFFFF"/>
                <w:szCs w:val="24"/>
              </w:rPr>
              <w:t xml:space="preserve">Data Analysis and Interpretation </w:t>
            </w:r>
          </w:p>
        </w:tc>
        <w:tc>
          <w:tcPr>
            <w:tcW w:w="475" w:type="pct"/>
            <w:shd w:val="clear" w:color="auto" w:fill="1F497D"/>
            <w:vAlign w:val="center"/>
          </w:tcPr>
          <w:p w14:paraId="4E04853F"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1E789B21"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13E40148"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2D11D4CA"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201D149D"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57112044" w14:textId="77777777" w:rsidTr="006978A2">
        <w:trPr>
          <w:cantSplit/>
          <w:tblCellSpacing w:w="0" w:type="dxa"/>
        </w:trPr>
        <w:tc>
          <w:tcPr>
            <w:tcW w:w="2495" w:type="pct"/>
            <w:shd w:val="clear" w:color="auto" w:fill="1F497D"/>
            <w:vAlign w:val="center"/>
            <w:hideMark/>
          </w:tcPr>
          <w:p w14:paraId="749AA0F2" w14:textId="77777777" w:rsidR="008A3F8A" w:rsidRPr="00D0229C" w:rsidRDefault="00DD71AE" w:rsidP="006062B9">
            <w:pPr>
              <w:spacing w:before="0" w:after="0"/>
              <w:rPr>
                <w:color w:val="FFFFFF"/>
                <w:szCs w:val="24"/>
              </w:rPr>
            </w:pPr>
            <w:r w:rsidRPr="00D0229C">
              <w:rPr>
                <w:color w:val="FFFFFF"/>
                <w:szCs w:val="24"/>
              </w:rPr>
              <w:t>Mentoring</w:t>
            </w:r>
          </w:p>
        </w:tc>
        <w:tc>
          <w:tcPr>
            <w:tcW w:w="475" w:type="pct"/>
            <w:shd w:val="clear" w:color="auto" w:fill="1F497D"/>
            <w:vAlign w:val="center"/>
          </w:tcPr>
          <w:p w14:paraId="6B1D5C2C"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6065F25A"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420F55F7"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6161B474"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7C54AA2B"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7105BE17" w14:textId="77777777" w:rsidTr="006978A2">
        <w:trPr>
          <w:cantSplit/>
          <w:tblCellSpacing w:w="0" w:type="dxa"/>
        </w:trPr>
        <w:tc>
          <w:tcPr>
            <w:tcW w:w="2495" w:type="pct"/>
            <w:shd w:val="clear" w:color="auto" w:fill="1F497D"/>
            <w:vAlign w:val="center"/>
            <w:hideMark/>
          </w:tcPr>
          <w:p w14:paraId="470FB93A" w14:textId="77777777" w:rsidR="008A3F8A" w:rsidRPr="00D0229C" w:rsidRDefault="00DD71AE" w:rsidP="006062B9">
            <w:pPr>
              <w:spacing w:before="0" w:after="0" w:line="240" w:lineRule="auto"/>
              <w:rPr>
                <w:bCs/>
                <w:color w:val="FFFFFF"/>
                <w:szCs w:val="24"/>
              </w:rPr>
            </w:pPr>
            <w:r w:rsidRPr="00D0229C">
              <w:rPr>
                <w:bCs/>
                <w:color w:val="FFFFFF"/>
                <w:szCs w:val="24"/>
              </w:rPr>
              <w:t>System Design and Development</w:t>
            </w:r>
          </w:p>
        </w:tc>
        <w:tc>
          <w:tcPr>
            <w:tcW w:w="475" w:type="pct"/>
            <w:shd w:val="clear" w:color="auto" w:fill="1F497D"/>
            <w:vAlign w:val="center"/>
          </w:tcPr>
          <w:p w14:paraId="4141CED2"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14A82595"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11B6900F"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23C15B81"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4BE0255A"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2BC5B656" w14:textId="77777777" w:rsidTr="006978A2">
        <w:trPr>
          <w:cantSplit/>
          <w:tblCellSpacing w:w="0" w:type="dxa"/>
        </w:trPr>
        <w:tc>
          <w:tcPr>
            <w:tcW w:w="2495" w:type="pct"/>
            <w:shd w:val="clear" w:color="auto" w:fill="1F497D"/>
            <w:vAlign w:val="center"/>
            <w:hideMark/>
          </w:tcPr>
          <w:p w14:paraId="045A74BE" w14:textId="77777777" w:rsidR="008A3F8A" w:rsidRPr="00D0229C" w:rsidRDefault="00DD71AE" w:rsidP="006062B9">
            <w:pPr>
              <w:spacing w:before="0" w:after="0" w:line="240" w:lineRule="auto"/>
              <w:rPr>
                <w:bCs/>
                <w:color w:val="FFFFFF"/>
                <w:szCs w:val="24"/>
              </w:rPr>
            </w:pPr>
            <w:r w:rsidRPr="00D0229C">
              <w:rPr>
                <w:bCs/>
                <w:color w:val="FFFFFF"/>
                <w:szCs w:val="24"/>
              </w:rPr>
              <w:t>Emerging Technologies</w:t>
            </w:r>
          </w:p>
        </w:tc>
        <w:tc>
          <w:tcPr>
            <w:tcW w:w="475" w:type="pct"/>
            <w:shd w:val="clear" w:color="auto" w:fill="1F497D"/>
            <w:vAlign w:val="center"/>
          </w:tcPr>
          <w:p w14:paraId="1D3D3E38"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5188AFBA"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03CA540E"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04075CA1"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2979412A"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7CF1C387" w14:textId="77777777" w:rsidTr="006978A2">
        <w:trPr>
          <w:cantSplit/>
          <w:tblCellSpacing w:w="0" w:type="dxa"/>
        </w:trPr>
        <w:tc>
          <w:tcPr>
            <w:tcW w:w="2495" w:type="pct"/>
            <w:shd w:val="clear" w:color="auto" w:fill="1F497D"/>
            <w:vAlign w:val="center"/>
            <w:hideMark/>
          </w:tcPr>
          <w:p w14:paraId="5AF0BF0F" w14:textId="77777777" w:rsidR="008A3F8A" w:rsidRPr="00D0229C" w:rsidRDefault="00DD71AE" w:rsidP="006062B9">
            <w:pPr>
              <w:spacing w:before="0" w:after="0" w:line="240" w:lineRule="auto"/>
              <w:rPr>
                <w:bCs/>
                <w:color w:val="FFFFFF"/>
                <w:szCs w:val="24"/>
              </w:rPr>
            </w:pPr>
            <w:r w:rsidRPr="00D0229C">
              <w:rPr>
                <w:bCs/>
                <w:color w:val="FFFFFF"/>
                <w:szCs w:val="24"/>
              </w:rPr>
              <w:t>Database Management</w:t>
            </w:r>
          </w:p>
        </w:tc>
        <w:tc>
          <w:tcPr>
            <w:tcW w:w="475" w:type="pct"/>
            <w:shd w:val="clear" w:color="auto" w:fill="1F497D"/>
            <w:vAlign w:val="center"/>
          </w:tcPr>
          <w:p w14:paraId="60DE76AB"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517B5E41"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04DBBF2E"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7D41F9D6"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671A746F"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75810083" w14:textId="77777777" w:rsidTr="006978A2">
        <w:trPr>
          <w:cantSplit/>
          <w:tblCellSpacing w:w="0" w:type="dxa"/>
        </w:trPr>
        <w:tc>
          <w:tcPr>
            <w:tcW w:w="2495" w:type="pct"/>
            <w:shd w:val="clear" w:color="auto" w:fill="1F497D"/>
            <w:vAlign w:val="center"/>
            <w:hideMark/>
          </w:tcPr>
          <w:p w14:paraId="61E6FFE3" w14:textId="77777777" w:rsidR="008A3F8A" w:rsidRPr="00D0229C" w:rsidRDefault="00DD71AE" w:rsidP="006062B9">
            <w:pPr>
              <w:spacing w:before="0" w:after="0" w:line="240" w:lineRule="auto"/>
              <w:rPr>
                <w:bCs/>
                <w:color w:val="FFFFFF"/>
                <w:szCs w:val="24"/>
              </w:rPr>
            </w:pPr>
            <w:r w:rsidRPr="00D0229C">
              <w:rPr>
                <w:bCs/>
                <w:color w:val="FFFFFF"/>
                <w:szCs w:val="24"/>
              </w:rPr>
              <w:t>Information Security</w:t>
            </w:r>
          </w:p>
        </w:tc>
        <w:tc>
          <w:tcPr>
            <w:tcW w:w="475" w:type="pct"/>
            <w:shd w:val="clear" w:color="auto" w:fill="1F497D"/>
            <w:vAlign w:val="center"/>
          </w:tcPr>
          <w:p w14:paraId="75F38C64"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1B5DCBDF"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7862E115"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0461CFE1"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377097EC"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4C076046" w14:textId="77777777" w:rsidTr="006978A2">
        <w:trPr>
          <w:cantSplit/>
          <w:tblCellSpacing w:w="0" w:type="dxa"/>
        </w:trPr>
        <w:tc>
          <w:tcPr>
            <w:tcW w:w="2495" w:type="pct"/>
            <w:shd w:val="clear" w:color="auto" w:fill="1F497D"/>
            <w:vAlign w:val="center"/>
            <w:hideMark/>
          </w:tcPr>
          <w:p w14:paraId="70FDA23D" w14:textId="77777777" w:rsidR="008A3F8A" w:rsidRPr="00D0229C" w:rsidRDefault="00DD71AE" w:rsidP="006062B9">
            <w:pPr>
              <w:spacing w:before="0" w:after="0" w:line="240" w:lineRule="auto"/>
              <w:rPr>
                <w:bCs/>
                <w:color w:val="FFFFFF"/>
                <w:szCs w:val="24"/>
              </w:rPr>
            </w:pPr>
            <w:r w:rsidRPr="00D0229C">
              <w:rPr>
                <w:bCs/>
                <w:color w:val="FFFFFF"/>
                <w:szCs w:val="24"/>
              </w:rPr>
              <w:t>Enterprise Architecture</w:t>
            </w:r>
          </w:p>
        </w:tc>
        <w:tc>
          <w:tcPr>
            <w:tcW w:w="475" w:type="pct"/>
            <w:shd w:val="clear" w:color="auto" w:fill="1F497D"/>
            <w:vAlign w:val="center"/>
          </w:tcPr>
          <w:p w14:paraId="4D45F9B7"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1089CF8E"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11EC278C"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2BB5D8BD"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7A488AF2"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585CE005" w14:textId="77777777" w:rsidTr="006978A2">
        <w:trPr>
          <w:cantSplit/>
          <w:tblCellSpacing w:w="0" w:type="dxa"/>
        </w:trPr>
        <w:tc>
          <w:tcPr>
            <w:tcW w:w="2495" w:type="pct"/>
            <w:shd w:val="clear" w:color="auto" w:fill="1F497D"/>
            <w:vAlign w:val="center"/>
            <w:hideMark/>
          </w:tcPr>
          <w:p w14:paraId="520528BB" w14:textId="77777777" w:rsidR="008A3F8A" w:rsidRPr="00D0229C" w:rsidRDefault="00DD71AE" w:rsidP="006062B9">
            <w:pPr>
              <w:spacing w:before="0" w:after="0" w:line="240" w:lineRule="auto"/>
              <w:rPr>
                <w:bCs/>
                <w:color w:val="FFFFFF"/>
                <w:szCs w:val="24"/>
              </w:rPr>
            </w:pPr>
            <w:r w:rsidRPr="00D0229C">
              <w:rPr>
                <w:bCs/>
                <w:color w:val="FFFFFF"/>
                <w:szCs w:val="24"/>
              </w:rPr>
              <w:t>Information Technology Policy and Planning</w:t>
            </w:r>
          </w:p>
        </w:tc>
        <w:tc>
          <w:tcPr>
            <w:tcW w:w="475" w:type="pct"/>
            <w:shd w:val="clear" w:color="auto" w:fill="1F497D"/>
            <w:vAlign w:val="center"/>
          </w:tcPr>
          <w:p w14:paraId="2AF87CD4"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19D9A443"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4D7F709C"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2D0FFB72"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592E1808"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71ADF973" w14:textId="77777777" w:rsidTr="006978A2">
        <w:trPr>
          <w:cantSplit/>
          <w:tblCellSpacing w:w="0" w:type="dxa"/>
        </w:trPr>
        <w:tc>
          <w:tcPr>
            <w:tcW w:w="2495" w:type="pct"/>
            <w:shd w:val="clear" w:color="auto" w:fill="1F497D"/>
            <w:vAlign w:val="center"/>
            <w:hideMark/>
          </w:tcPr>
          <w:p w14:paraId="7E0AF5FB" w14:textId="77777777" w:rsidR="008A3F8A" w:rsidRPr="00D0229C" w:rsidRDefault="00DD71AE" w:rsidP="006062B9">
            <w:pPr>
              <w:spacing w:before="0" w:after="0" w:line="240" w:lineRule="auto"/>
              <w:rPr>
                <w:bCs/>
                <w:color w:val="FFFFFF"/>
                <w:szCs w:val="24"/>
              </w:rPr>
            </w:pPr>
            <w:r w:rsidRPr="00D0229C">
              <w:rPr>
                <w:bCs/>
                <w:color w:val="FFFFFF"/>
                <w:szCs w:val="24"/>
              </w:rPr>
              <w:t>Information Technology Service Operations</w:t>
            </w:r>
          </w:p>
        </w:tc>
        <w:tc>
          <w:tcPr>
            <w:tcW w:w="475" w:type="pct"/>
            <w:shd w:val="clear" w:color="auto" w:fill="1F497D"/>
            <w:vAlign w:val="center"/>
          </w:tcPr>
          <w:p w14:paraId="058B9A0B"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57A15536"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634EE1D1"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6439E9A9"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1CC5F753"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6652F215" w14:textId="77777777" w:rsidTr="006978A2">
        <w:trPr>
          <w:cantSplit/>
          <w:tblCellSpacing w:w="0" w:type="dxa"/>
        </w:trPr>
        <w:tc>
          <w:tcPr>
            <w:tcW w:w="2495" w:type="pct"/>
            <w:shd w:val="clear" w:color="auto" w:fill="1F497D"/>
            <w:vAlign w:val="center"/>
            <w:hideMark/>
          </w:tcPr>
          <w:p w14:paraId="3A47A9DD" w14:textId="77777777" w:rsidR="008A3F8A" w:rsidRPr="00D0229C" w:rsidRDefault="00DD71AE" w:rsidP="006062B9">
            <w:pPr>
              <w:spacing w:before="0" w:after="0" w:line="240" w:lineRule="auto"/>
              <w:rPr>
                <w:bCs/>
                <w:color w:val="FFFFFF"/>
                <w:szCs w:val="24"/>
              </w:rPr>
            </w:pPr>
            <w:r w:rsidRPr="00D0229C">
              <w:rPr>
                <w:bCs/>
                <w:color w:val="FFFFFF"/>
                <w:szCs w:val="24"/>
              </w:rPr>
              <w:t>Network and Telecommunications Technology</w:t>
            </w:r>
          </w:p>
        </w:tc>
        <w:tc>
          <w:tcPr>
            <w:tcW w:w="475" w:type="pct"/>
            <w:shd w:val="clear" w:color="auto" w:fill="1F497D"/>
            <w:vAlign w:val="center"/>
          </w:tcPr>
          <w:p w14:paraId="6A4C4B24"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0BEB8557"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6567053D"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3C40DC90"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1F5A4D44"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175F49EE" w14:textId="77777777" w:rsidTr="006978A2">
        <w:trPr>
          <w:cantSplit/>
          <w:tblCellSpacing w:w="0" w:type="dxa"/>
        </w:trPr>
        <w:tc>
          <w:tcPr>
            <w:tcW w:w="2495" w:type="pct"/>
            <w:shd w:val="clear" w:color="auto" w:fill="1F497D"/>
            <w:vAlign w:val="center"/>
            <w:hideMark/>
          </w:tcPr>
          <w:p w14:paraId="171DFB4E" w14:textId="77777777" w:rsidR="008A3F8A" w:rsidRPr="00D0229C" w:rsidRDefault="00DD71AE" w:rsidP="006062B9">
            <w:pPr>
              <w:spacing w:before="0" w:after="0" w:line="240" w:lineRule="auto"/>
              <w:rPr>
                <w:bCs/>
                <w:color w:val="FFFFFF"/>
                <w:szCs w:val="24"/>
              </w:rPr>
            </w:pPr>
            <w:r w:rsidRPr="00D0229C">
              <w:rPr>
                <w:bCs/>
                <w:color w:val="FFFFFF"/>
                <w:szCs w:val="24"/>
              </w:rPr>
              <w:t>Software Engineering and Development</w:t>
            </w:r>
          </w:p>
        </w:tc>
        <w:tc>
          <w:tcPr>
            <w:tcW w:w="475" w:type="pct"/>
            <w:shd w:val="clear" w:color="auto" w:fill="1F497D"/>
            <w:vAlign w:val="center"/>
          </w:tcPr>
          <w:p w14:paraId="743E937C"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1FACE613"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47031B47"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5D3A4B5B"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2069D6B9"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45F35BB2" w14:textId="77777777" w:rsidTr="006978A2">
        <w:trPr>
          <w:cantSplit/>
          <w:tblCellSpacing w:w="0" w:type="dxa"/>
        </w:trPr>
        <w:tc>
          <w:tcPr>
            <w:tcW w:w="2495" w:type="pct"/>
            <w:shd w:val="clear" w:color="auto" w:fill="1F497D"/>
            <w:vAlign w:val="center"/>
            <w:hideMark/>
          </w:tcPr>
          <w:p w14:paraId="3DA3F751" w14:textId="77777777" w:rsidR="008A3F8A" w:rsidRPr="00D0229C" w:rsidRDefault="00DD71AE" w:rsidP="006062B9">
            <w:pPr>
              <w:spacing w:before="0" w:after="0" w:line="240" w:lineRule="auto"/>
              <w:rPr>
                <w:bCs/>
                <w:color w:val="FFFFFF"/>
                <w:szCs w:val="24"/>
              </w:rPr>
            </w:pPr>
            <w:r w:rsidRPr="00D0229C">
              <w:rPr>
                <w:bCs/>
                <w:color w:val="FFFFFF"/>
                <w:szCs w:val="24"/>
              </w:rPr>
              <w:t>Systems Administration</w:t>
            </w:r>
          </w:p>
        </w:tc>
        <w:tc>
          <w:tcPr>
            <w:tcW w:w="475" w:type="pct"/>
            <w:shd w:val="clear" w:color="auto" w:fill="1F497D"/>
            <w:vAlign w:val="center"/>
          </w:tcPr>
          <w:p w14:paraId="5653BFAF"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65ED6D92"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60916170"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4453F901"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648463BE"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46C3333C" w14:textId="77777777" w:rsidTr="006978A2">
        <w:trPr>
          <w:cantSplit/>
          <w:tblCellSpacing w:w="0" w:type="dxa"/>
        </w:trPr>
        <w:tc>
          <w:tcPr>
            <w:tcW w:w="2495" w:type="pct"/>
            <w:shd w:val="clear" w:color="auto" w:fill="1F497D"/>
            <w:vAlign w:val="center"/>
            <w:hideMark/>
          </w:tcPr>
          <w:p w14:paraId="2411962E" w14:textId="77777777" w:rsidR="008A3F8A" w:rsidRPr="00D0229C" w:rsidRDefault="00DD71AE" w:rsidP="006062B9">
            <w:pPr>
              <w:spacing w:before="0" w:after="0" w:line="240" w:lineRule="auto"/>
              <w:rPr>
                <w:bCs/>
                <w:color w:val="FFFFFF"/>
                <w:szCs w:val="24"/>
              </w:rPr>
            </w:pPr>
            <w:r w:rsidRPr="00D0229C">
              <w:rPr>
                <w:bCs/>
                <w:color w:val="FFFFFF"/>
                <w:szCs w:val="24"/>
              </w:rPr>
              <w:lastRenderedPageBreak/>
              <w:t>Systems Analysis and Design</w:t>
            </w:r>
          </w:p>
        </w:tc>
        <w:tc>
          <w:tcPr>
            <w:tcW w:w="475" w:type="pct"/>
            <w:shd w:val="clear" w:color="auto" w:fill="1F497D"/>
            <w:vAlign w:val="center"/>
          </w:tcPr>
          <w:p w14:paraId="51BB265F"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13BBE52E"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2A53C0F2"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6A1DD655"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15B47397"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2D6920DA" w14:textId="77777777" w:rsidTr="006978A2">
        <w:trPr>
          <w:cantSplit/>
          <w:tblCellSpacing w:w="0" w:type="dxa"/>
        </w:trPr>
        <w:tc>
          <w:tcPr>
            <w:tcW w:w="2495" w:type="pct"/>
            <w:shd w:val="clear" w:color="auto" w:fill="1F497D"/>
            <w:vAlign w:val="center"/>
            <w:hideMark/>
          </w:tcPr>
          <w:p w14:paraId="4991544C" w14:textId="77777777" w:rsidR="008A3F8A" w:rsidRPr="00D0229C" w:rsidRDefault="00DD71AE" w:rsidP="006062B9">
            <w:pPr>
              <w:spacing w:before="0" w:after="0" w:line="240" w:lineRule="auto"/>
              <w:rPr>
                <w:bCs/>
                <w:color w:val="FFFFFF"/>
                <w:szCs w:val="24"/>
              </w:rPr>
            </w:pPr>
            <w:r w:rsidRPr="00D0229C">
              <w:rPr>
                <w:bCs/>
                <w:color w:val="FFFFFF"/>
                <w:szCs w:val="24"/>
              </w:rPr>
              <w:t>Web Based Technologies</w:t>
            </w:r>
          </w:p>
        </w:tc>
        <w:tc>
          <w:tcPr>
            <w:tcW w:w="475" w:type="pct"/>
            <w:shd w:val="clear" w:color="auto" w:fill="1F497D"/>
            <w:vAlign w:val="center"/>
          </w:tcPr>
          <w:p w14:paraId="675BB6BB"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447E1CF1"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352930CE"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08420DDB"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691A34D1" w14:textId="77777777" w:rsidR="008A3F8A" w:rsidRPr="00D0229C" w:rsidRDefault="00DD71AE" w:rsidP="006062B9">
            <w:pPr>
              <w:spacing w:before="0" w:after="0" w:line="240" w:lineRule="auto"/>
              <w:jc w:val="center"/>
              <w:rPr>
                <w:color w:val="FFFFFF"/>
                <w:szCs w:val="24"/>
              </w:rPr>
            </w:pPr>
            <w:r w:rsidRPr="00D0229C">
              <w:rPr>
                <w:color w:val="FFFFFF"/>
                <w:szCs w:val="24"/>
              </w:rPr>
              <w:t>5</w:t>
            </w:r>
          </w:p>
        </w:tc>
      </w:tr>
      <w:tr w:rsidR="008A3F8A" w:rsidRPr="00D0229C" w14:paraId="0DA860D8" w14:textId="77777777" w:rsidTr="006978A2">
        <w:trPr>
          <w:cantSplit/>
          <w:tblCellSpacing w:w="0" w:type="dxa"/>
        </w:trPr>
        <w:tc>
          <w:tcPr>
            <w:tcW w:w="2495" w:type="pct"/>
            <w:shd w:val="clear" w:color="auto" w:fill="1F497D"/>
            <w:vAlign w:val="center"/>
            <w:hideMark/>
          </w:tcPr>
          <w:p w14:paraId="351E0664" w14:textId="77777777" w:rsidR="008A3F8A" w:rsidRPr="00D0229C" w:rsidRDefault="00DD71AE" w:rsidP="006062B9">
            <w:pPr>
              <w:spacing w:before="0" w:after="0" w:line="240" w:lineRule="auto"/>
              <w:rPr>
                <w:bCs/>
                <w:color w:val="FFFFFF"/>
                <w:szCs w:val="24"/>
              </w:rPr>
            </w:pPr>
            <w:r w:rsidRPr="00D0229C">
              <w:rPr>
                <w:bCs/>
                <w:color w:val="FFFFFF"/>
                <w:szCs w:val="24"/>
              </w:rPr>
              <w:t>Health Informatics</w:t>
            </w:r>
          </w:p>
        </w:tc>
        <w:tc>
          <w:tcPr>
            <w:tcW w:w="475" w:type="pct"/>
            <w:shd w:val="clear" w:color="auto" w:fill="1F497D"/>
            <w:vAlign w:val="center"/>
          </w:tcPr>
          <w:p w14:paraId="5BE7F0D6" w14:textId="77777777" w:rsidR="008A3F8A" w:rsidRPr="00D0229C" w:rsidRDefault="00DD71AE" w:rsidP="006062B9">
            <w:pPr>
              <w:spacing w:before="0"/>
              <w:jc w:val="center"/>
              <w:rPr>
                <w:color w:val="FFFFFF"/>
                <w:szCs w:val="24"/>
              </w:rPr>
            </w:pPr>
            <w:r w:rsidRPr="00D0229C">
              <w:rPr>
                <w:color w:val="FFFFFF"/>
                <w:szCs w:val="24"/>
              </w:rPr>
              <w:t>N/A</w:t>
            </w:r>
          </w:p>
        </w:tc>
        <w:tc>
          <w:tcPr>
            <w:tcW w:w="470" w:type="pct"/>
            <w:shd w:val="clear" w:color="auto" w:fill="1F497D"/>
            <w:vAlign w:val="center"/>
          </w:tcPr>
          <w:p w14:paraId="6C0F18A8" w14:textId="77777777" w:rsidR="008A3F8A" w:rsidRPr="00D0229C" w:rsidRDefault="00DD71AE" w:rsidP="006062B9">
            <w:pPr>
              <w:spacing w:before="0" w:after="0" w:line="240" w:lineRule="auto"/>
              <w:jc w:val="center"/>
              <w:rPr>
                <w:color w:val="FFFFFF"/>
                <w:szCs w:val="24"/>
              </w:rPr>
            </w:pPr>
            <w:r w:rsidRPr="00D0229C">
              <w:rPr>
                <w:color w:val="FFFFFF"/>
                <w:szCs w:val="24"/>
              </w:rPr>
              <w:t>2-3</w:t>
            </w:r>
          </w:p>
        </w:tc>
        <w:tc>
          <w:tcPr>
            <w:tcW w:w="493" w:type="pct"/>
            <w:shd w:val="clear" w:color="auto" w:fill="1F497D"/>
            <w:vAlign w:val="center"/>
            <w:hideMark/>
          </w:tcPr>
          <w:p w14:paraId="1A31D9D9" w14:textId="77777777" w:rsidR="008A3F8A" w:rsidRPr="00D0229C" w:rsidRDefault="00DD71AE" w:rsidP="006062B9">
            <w:pPr>
              <w:spacing w:before="0" w:after="0" w:line="240" w:lineRule="auto"/>
              <w:jc w:val="center"/>
              <w:rPr>
                <w:color w:val="FFFFFF"/>
                <w:szCs w:val="24"/>
              </w:rPr>
            </w:pPr>
            <w:r w:rsidRPr="00D0229C">
              <w:rPr>
                <w:color w:val="FFFFFF"/>
                <w:szCs w:val="24"/>
              </w:rPr>
              <w:t>3</w:t>
            </w:r>
          </w:p>
        </w:tc>
        <w:tc>
          <w:tcPr>
            <w:tcW w:w="493" w:type="pct"/>
            <w:shd w:val="clear" w:color="auto" w:fill="1F497D"/>
            <w:vAlign w:val="center"/>
            <w:hideMark/>
          </w:tcPr>
          <w:p w14:paraId="057F1434" w14:textId="77777777" w:rsidR="008A3F8A" w:rsidRPr="00D0229C" w:rsidRDefault="00DD71AE" w:rsidP="006062B9">
            <w:pPr>
              <w:spacing w:before="0" w:after="0" w:line="240" w:lineRule="auto"/>
              <w:jc w:val="center"/>
              <w:rPr>
                <w:color w:val="FFFFFF"/>
                <w:szCs w:val="24"/>
              </w:rPr>
            </w:pPr>
            <w:r w:rsidRPr="00D0229C">
              <w:rPr>
                <w:color w:val="FFFFFF"/>
                <w:szCs w:val="24"/>
              </w:rPr>
              <w:t>4</w:t>
            </w:r>
          </w:p>
        </w:tc>
        <w:tc>
          <w:tcPr>
            <w:tcW w:w="573" w:type="pct"/>
            <w:shd w:val="clear" w:color="auto" w:fill="1F497D"/>
            <w:vAlign w:val="center"/>
            <w:hideMark/>
          </w:tcPr>
          <w:p w14:paraId="7736D578" w14:textId="77777777" w:rsidR="008A3F8A" w:rsidRPr="00D0229C" w:rsidRDefault="00DD71AE" w:rsidP="006062B9">
            <w:pPr>
              <w:keepNext/>
              <w:spacing w:before="0" w:after="0" w:line="240" w:lineRule="auto"/>
              <w:jc w:val="center"/>
              <w:rPr>
                <w:color w:val="FFFFFF"/>
                <w:szCs w:val="24"/>
              </w:rPr>
            </w:pPr>
            <w:r w:rsidRPr="00D0229C">
              <w:rPr>
                <w:color w:val="FFFFFF"/>
                <w:szCs w:val="24"/>
              </w:rPr>
              <w:t>5</w:t>
            </w:r>
          </w:p>
        </w:tc>
      </w:tr>
    </w:tbl>
    <w:p w14:paraId="0F9808E0" w14:textId="77777777" w:rsidR="008A3F8A" w:rsidRPr="00D0229C" w:rsidRDefault="0056354C" w:rsidP="0056354C">
      <w:pPr>
        <w:pStyle w:val="Caption"/>
        <w:rPr>
          <w:sz w:val="24"/>
          <w:szCs w:val="24"/>
        </w:rPr>
      </w:pPr>
      <w:r>
        <w:t xml:space="preserve">Table </w:t>
      </w:r>
      <w:fldSimple w:instr=" SEQ Table \* ARABIC ">
        <w:r w:rsidR="00F90B5E">
          <w:rPr>
            <w:noProof/>
          </w:rPr>
          <w:t>2</w:t>
        </w:r>
      </w:fldSimple>
      <w:r>
        <w:t>:  Baseline Competencies by Grade Level</w:t>
      </w:r>
    </w:p>
    <w:p w14:paraId="56993B03" w14:textId="77777777" w:rsidR="008A3F8A" w:rsidRPr="00BC700A" w:rsidRDefault="00DD71AE" w:rsidP="000560D3">
      <w:pPr>
        <w:pStyle w:val="ListParagraph"/>
        <w:numPr>
          <w:ilvl w:val="0"/>
          <w:numId w:val="36"/>
        </w:numPr>
        <w:rPr>
          <w:b/>
        </w:rPr>
      </w:pPr>
      <w:r w:rsidRPr="00F90B5E">
        <w:rPr>
          <w:b/>
        </w:rPr>
        <w:t>Project Management</w:t>
      </w:r>
      <w:r w:rsidR="00EB37A4" w:rsidRPr="00BC700A">
        <w:t xml:space="preserve"> - Designs, implements and manages ongoing projects and directs the related resources, personnel and activities to successful completion.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60"/>
        <w:gridCol w:w="7180"/>
      </w:tblGrid>
      <w:tr w:rsidR="00F131D3" w:rsidRPr="00F131D3" w14:paraId="513AA22E" w14:textId="77777777" w:rsidTr="005A64E9">
        <w:trPr>
          <w:cantSplit/>
          <w:tblHeader/>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F79C06D" w14:textId="77777777" w:rsidR="00887117" w:rsidRPr="00F131D3" w:rsidRDefault="00887117" w:rsidP="00F131D3">
            <w:pPr>
              <w:jc w:val="center"/>
              <w:rPr>
                <w:b/>
                <w:color w:val="FFFFFF" w:themeColor="background1"/>
              </w:rPr>
            </w:pPr>
            <w:r w:rsidRPr="00F131D3">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CD7E360" w14:textId="77777777" w:rsidR="00887117" w:rsidRPr="00F131D3" w:rsidRDefault="00887117" w:rsidP="00F131D3">
            <w:pPr>
              <w:jc w:val="center"/>
              <w:rPr>
                <w:b/>
                <w:color w:val="FFFFFF" w:themeColor="background1"/>
              </w:rPr>
            </w:pPr>
            <w:r w:rsidRPr="00F131D3">
              <w:rPr>
                <w:b/>
                <w:color w:val="FFFFFF" w:themeColor="background1"/>
              </w:rPr>
              <w:t>Key Behaviors</w:t>
            </w:r>
          </w:p>
        </w:tc>
      </w:tr>
      <w:tr w:rsidR="008A3F8A" w:rsidRPr="00D0229C" w14:paraId="29A442D0" w14:textId="77777777" w:rsidTr="006978A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16CA36A" w14:textId="77777777" w:rsidR="008A3F8A" w:rsidRPr="006978A2" w:rsidRDefault="00887117" w:rsidP="00545AB7">
            <w:pPr>
              <w:rPr>
                <w:color w:val="FFFFFF"/>
                <w:szCs w:val="24"/>
              </w:rPr>
            </w:pPr>
            <w:r w:rsidRPr="006978A2">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FC5F824" w14:textId="77777777" w:rsidR="00F131D3"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Researches and collaborates to ensure a clear understanding of the project;</w:t>
            </w:r>
          </w:p>
          <w:p w14:paraId="78CD66B9" w14:textId="77777777" w:rsidR="00F131D3"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Identifies key stakeholders in a project;</w:t>
            </w:r>
          </w:p>
          <w:p w14:paraId="7AEACBC0" w14:textId="77777777" w:rsidR="00F131D3"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Identifies and analyzes environmental influences affecting a project;</w:t>
            </w:r>
          </w:p>
          <w:p w14:paraId="1C979165" w14:textId="77777777" w:rsidR="00F131D3"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Develops and manages the scope of a project (e.g., project objectives, team, tasks, deliverables, timelines, hours, costs);</w:t>
            </w:r>
          </w:p>
          <w:p w14:paraId="7DB180EA" w14:textId="77777777" w:rsidR="00F131D3"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Develops metrics, standards of performance, critical success factors and key indicators to monitor and assess results;</w:t>
            </w:r>
          </w:p>
          <w:p w14:paraId="1DAB9E2D" w14:textId="77777777" w:rsidR="00F131D3"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 xml:space="preserve">Explains the processes involved in the </w:t>
            </w:r>
            <w:proofErr w:type="spellStart"/>
            <w:r w:rsidRPr="00F131D3">
              <w:rPr>
                <w:color w:val="FFFFFF"/>
                <w:szCs w:val="24"/>
              </w:rPr>
              <w:t>start up</w:t>
            </w:r>
            <w:proofErr w:type="spellEnd"/>
            <w:r w:rsidRPr="00F131D3">
              <w:rPr>
                <w:color w:val="FFFFFF"/>
                <w:szCs w:val="24"/>
              </w:rPr>
              <w:t xml:space="preserve"> of a project and the development of an overall project plan;</w:t>
            </w:r>
          </w:p>
          <w:p w14:paraId="5BDFDFEA" w14:textId="77777777" w:rsidR="00F131D3"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Develops risk strategies to eliminate or reduce, overcome, or compensate for an organization’s exposure to liability;</w:t>
            </w:r>
          </w:p>
          <w:p w14:paraId="369DFD5C" w14:textId="77777777" w:rsidR="00F131D3"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Maintains an awareness of potential high-risk practices and situations, and appropriately identifies, responds and alerts others to risks and issues as they develop;</w:t>
            </w:r>
          </w:p>
          <w:p w14:paraId="660D74BB" w14:textId="77777777" w:rsidR="00F131D3"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Evaluates performance by reviewing progress toward goals and operational plans and makes adjustments as needed; and</w:t>
            </w:r>
          </w:p>
          <w:p w14:paraId="2D44209F" w14:textId="77777777" w:rsidR="008A3F8A" w:rsidRPr="00F131D3" w:rsidRDefault="00F131D3" w:rsidP="00F131D3">
            <w:pPr>
              <w:numPr>
                <w:ilvl w:val="0"/>
                <w:numId w:val="5"/>
              </w:numPr>
              <w:tabs>
                <w:tab w:val="clear" w:pos="720"/>
              </w:tabs>
              <w:spacing w:before="100" w:beforeAutospacing="1" w:after="100" w:afterAutospacing="1" w:line="240" w:lineRule="auto"/>
              <w:ind w:left="432"/>
              <w:rPr>
                <w:color w:val="FFFFFF"/>
                <w:szCs w:val="24"/>
              </w:rPr>
            </w:pPr>
            <w:r w:rsidRPr="00F131D3">
              <w:rPr>
                <w:color w:val="FFFFFF"/>
                <w:szCs w:val="24"/>
              </w:rPr>
              <w:t>Develops a plan to ensure quality and manage project activities in a way that allows for an appropriate level of control based on role within a project.</w:t>
            </w:r>
          </w:p>
        </w:tc>
      </w:tr>
      <w:tr w:rsidR="008A3F8A" w:rsidRPr="00D0229C" w14:paraId="5603F269" w14:textId="77777777" w:rsidTr="006978A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DA3F13E" w14:textId="77777777" w:rsidR="008A3F8A" w:rsidRPr="00D0229C" w:rsidRDefault="00DD71AE" w:rsidP="00545AB7">
            <w:pPr>
              <w:rPr>
                <w:color w:val="FFFFFF"/>
                <w:szCs w:val="24"/>
              </w:rPr>
            </w:pPr>
            <w:r w:rsidRPr="00D0229C">
              <w:rPr>
                <w:color w:val="FFFFFF"/>
                <w:szCs w:val="24"/>
              </w:rPr>
              <w:lastRenderedPageBreak/>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56A9C89" w14:textId="77777777" w:rsidR="008A3F8A" w:rsidRPr="00D0229C" w:rsidRDefault="00DD71AE" w:rsidP="00545AB7">
            <w:pPr>
              <w:rPr>
                <w:color w:val="FFFFFF"/>
                <w:szCs w:val="24"/>
              </w:rPr>
            </w:pPr>
            <w:r w:rsidRPr="00D0229C">
              <w:rPr>
                <w:color w:val="FFFFFF"/>
                <w:szCs w:val="24"/>
              </w:rPr>
              <w:t>Occasionally is attentive to project management skills but may avoid or miss key details.</w:t>
            </w:r>
          </w:p>
        </w:tc>
      </w:tr>
      <w:tr w:rsidR="008A3F8A" w:rsidRPr="00D0229C" w14:paraId="0941A632" w14:textId="77777777" w:rsidTr="006978A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0777A49"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29B420C" w14:textId="77777777" w:rsidR="008A3F8A" w:rsidRPr="00D0229C" w:rsidRDefault="00DD71AE" w:rsidP="00545AB7">
            <w:pPr>
              <w:rPr>
                <w:color w:val="FFFFFF"/>
                <w:szCs w:val="24"/>
              </w:rPr>
            </w:pPr>
            <w:r w:rsidRPr="00D0229C">
              <w:rPr>
                <w:color w:val="FFFFFF"/>
                <w:szCs w:val="24"/>
              </w:rPr>
              <w:t>Sometimes uses project management to effectively accomplish organizational goals and assist colleagues.</w:t>
            </w:r>
          </w:p>
        </w:tc>
      </w:tr>
      <w:tr w:rsidR="008A3F8A" w:rsidRPr="00D0229C" w14:paraId="3F7F44D1" w14:textId="77777777" w:rsidTr="006978A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6918BDB"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8AF132C" w14:textId="77777777" w:rsidR="008A3F8A" w:rsidRPr="00D0229C" w:rsidRDefault="003852AD" w:rsidP="00545AB7">
            <w:pPr>
              <w:rPr>
                <w:color w:val="FFFFFF"/>
                <w:szCs w:val="24"/>
              </w:rPr>
            </w:pPr>
            <w:r w:rsidRPr="00D0229C">
              <w:rPr>
                <w:color w:val="FFFFFF"/>
                <w:szCs w:val="24"/>
              </w:rPr>
              <w:t xml:space="preserve">Normally </w:t>
            </w:r>
            <w:r w:rsidR="00DD71AE" w:rsidRPr="00D0229C">
              <w:rPr>
                <w:color w:val="FFFFFF"/>
                <w:szCs w:val="24"/>
              </w:rPr>
              <w:t>ensures that project management is utilized to achieve the desired results of the organization.</w:t>
            </w:r>
          </w:p>
        </w:tc>
      </w:tr>
      <w:tr w:rsidR="008A3F8A" w:rsidRPr="00D0229C" w14:paraId="3A602995" w14:textId="77777777" w:rsidTr="006978A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07FEADB"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661A0BD" w14:textId="77777777" w:rsidR="008A3F8A" w:rsidRPr="00D0229C" w:rsidRDefault="00DD71AE" w:rsidP="00545AB7">
            <w:pPr>
              <w:rPr>
                <w:color w:val="FFFFFF"/>
                <w:szCs w:val="24"/>
              </w:rPr>
            </w:pPr>
            <w:r w:rsidRPr="00D0229C">
              <w:rPr>
                <w:color w:val="FFFFFF"/>
                <w:szCs w:val="24"/>
              </w:rPr>
              <w:t xml:space="preserve">Even in the most difficult situations, ensures that the core principles of project management are effectively employed. </w:t>
            </w:r>
          </w:p>
        </w:tc>
      </w:tr>
      <w:tr w:rsidR="008A3F8A" w:rsidRPr="00D0229C" w14:paraId="4268BB9C" w14:textId="77777777" w:rsidTr="006978A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6281871"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B3E5C54" w14:textId="77777777" w:rsidR="008A3F8A" w:rsidRPr="00D0229C" w:rsidRDefault="00DD71AE" w:rsidP="00F90B5E">
            <w:pPr>
              <w:keepNext/>
              <w:rPr>
                <w:color w:val="FFFFFF"/>
                <w:szCs w:val="24"/>
              </w:rPr>
            </w:pPr>
            <w:r w:rsidRPr="00D0229C">
              <w:rPr>
                <w:color w:val="FFFFFF"/>
                <w:szCs w:val="24"/>
              </w:rPr>
              <w:t>Models, leads, trains, and motivates multiple levels of personnel to be highly proficient in mentoring and helping others.</w:t>
            </w:r>
          </w:p>
        </w:tc>
      </w:tr>
    </w:tbl>
    <w:p w14:paraId="46F2393F" w14:textId="77777777" w:rsidR="00EB37A4" w:rsidRDefault="00DB11E3" w:rsidP="00DB11E3">
      <w:pPr>
        <w:pStyle w:val="Caption"/>
      </w:pPr>
      <w:r>
        <w:t xml:space="preserve">Table </w:t>
      </w:r>
      <w:fldSimple w:instr=" SEQ Table \* ARABIC ">
        <w:r w:rsidR="00F90B5E">
          <w:rPr>
            <w:noProof/>
          </w:rPr>
          <w:t>4</w:t>
        </w:r>
      </w:fldSimple>
      <w:r>
        <w:t>:  Project Management</w:t>
      </w:r>
    </w:p>
    <w:p w14:paraId="558AFD1A"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2A69398F" w14:textId="77777777" w:rsidTr="005A64E9">
        <w:trPr>
          <w:cantSplit/>
          <w:tblHeader/>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01CB8C5"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78E92DBD"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48C9323"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FF579B6"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74B0658"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43F45E5"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6D135310" w14:textId="77777777" w:rsidTr="006978A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21D1F4D9"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0EAAF0C4"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EE35111"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1A9C60E"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91FC87F"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35B9FEF" w14:textId="77777777" w:rsidR="008A3F8A" w:rsidRPr="00D0229C" w:rsidRDefault="00DD71AE" w:rsidP="00DB11E3">
            <w:pPr>
              <w:keepNext/>
              <w:jc w:val="center"/>
              <w:rPr>
                <w:color w:val="1F497D"/>
                <w:szCs w:val="24"/>
              </w:rPr>
            </w:pPr>
            <w:r w:rsidRPr="00D0229C">
              <w:rPr>
                <w:color w:val="1F497D"/>
                <w:szCs w:val="24"/>
              </w:rPr>
              <w:t>5</w:t>
            </w:r>
          </w:p>
        </w:tc>
      </w:tr>
    </w:tbl>
    <w:p w14:paraId="19667258" w14:textId="77777777" w:rsidR="006978A2" w:rsidRPr="006978A2" w:rsidRDefault="00DB11E3" w:rsidP="006978A2">
      <w:pPr>
        <w:pStyle w:val="Caption"/>
      </w:pPr>
      <w:r>
        <w:t xml:space="preserve">Table </w:t>
      </w:r>
      <w:fldSimple w:instr=" SEQ Table \* ARABIC ">
        <w:r w:rsidR="00F90B5E">
          <w:rPr>
            <w:noProof/>
          </w:rPr>
          <w:t>5</w:t>
        </w:r>
      </w:fldSimple>
      <w:r>
        <w:t>:  Proficiency Levels by Grade</w:t>
      </w:r>
    </w:p>
    <w:p w14:paraId="0A3D523E" w14:textId="77777777" w:rsidR="00BD30E2" w:rsidRPr="00BC700A" w:rsidRDefault="00DD71AE" w:rsidP="000560D3">
      <w:pPr>
        <w:pStyle w:val="ListParagraph"/>
        <w:numPr>
          <w:ilvl w:val="0"/>
          <w:numId w:val="36"/>
        </w:numPr>
        <w:rPr>
          <w:b/>
        </w:rPr>
      </w:pPr>
      <w:r w:rsidRPr="00F90B5E">
        <w:rPr>
          <w:b/>
        </w:rPr>
        <w:t>Leveraging Technology</w:t>
      </w:r>
      <w:r w:rsidR="00DB11E3" w:rsidRPr="00BC700A">
        <w:t xml:space="preserve"> </w:t>
      </w:r>
      <w:r w:rsidR="00BD30E2" w:rsidRPr="00BC700A">
        <w:t>– Demonstrates a depth of judgment, knowledge and technical skill important for the position.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6978A2" w:rsidRPr="00D0229C" w14:paraId="6DEADBE0" w14:textId="77777777" w:rsidTr="006978A2">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6D88D7CE" w14:textId="77777777" w:rsidR="006978A2" w:rsidRPr="006978A2" w:rsidRDefault="006978A2" w:rsidP="006978A2">
            <w:pPr>
              <w:jc w:val="center"/>
              <w:rPr>
                <w:b/>
                <w:color w:val="FFFFFF" w:themeColor="background1"/>
              </w:rPr>
            </w:pPr>
            <w:r w:rsidRPr="006978A2">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35CBFE63" w14:textId="77777777" w:rsidR="006978A2" w:rsidRPr="006978A2" w:rsidRDefault="006978A2" w:rsidP="006978A2">
            <w:pPr>
              <w:jc w:val="center"/>
              <w:rPr>
                <w:b/>
                <w:color w:val="FFFFFF" w:themeColor="background1"/>
              </w:rPr>
            </w:pPr>
            <w:r w:rsidRPr="006978A2">
              <w:rPr>
                <w:b/>
                <w:color w:val="FFFFFF" w:themeColor="background1"/>
              </w:rPr>
              <w:t>Key Behaviors</w:t>
            </w:r>
          </w:p>
        </w:tc>
      </w:tr>
      <w:tr w:rsidR="008A3F8A" w:rsidRPr="00D0229C" w14:paraId="2867DA84" w14:textId="77777777" w:rsidTr="006978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6021E41" w14:textId="77777777" w:rsidR="008A3F8A" w:rsidRPr="00D0229C" w:rsidRDefault="005942CD"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A4F8371"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Applies knowledge of basic techniques and concept;</w:t>
            </w:r>
          </w:p>
          <w:p w14:paraId="57729277"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Uses good judgment to handle basic issues and problems;</w:t>
            </w:r>
          </w:p>
          <w:p w14:paraId="6169C85A"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Keeps informed about the technical field;</w:t>
            </w:r>
          </w:p>
          <w:p w14:paraId="32381ED4"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Acquires and applies new skills as necessary to keep current in field;</w:t>
            </w:r>
          </w:p>
          <w:p w14:paraId="2E0387B4"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Tracks new advances and cutting-edge developments in the technical field;</w:t>
            </w:r>
          </w:p>
          <w:p w14:paraId="5879D251"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Acts as a technical resource and transfers the most current knowledge and skills to others;</w:t>
            </w:r>
          </w:p>
          <w:p w14:paraId="548643AB"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Exercises excellent judgment in all aspects of the execution of job duties; and</w:t>
            </w:r>
          </w:p>
          <w:p w14:paraId="3DDED395"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Modifies and creates new methods and techniques in response to changing technology.</w:t>
            </w:r>
          </w:p>
        </w:tc>
      </w:tr>
      <w:tr w:rsidR="008A3F8A" w:rsidRPr="00D0229C" w14:paraId="5B0D5373" w14:textId="77777777" w:rsidTr="006978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336B632"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4F87780" w14:textId="77777777" w:rsidR="008A3F8A" w:rsidRPr="00D0229C" w:rsidRDefault="00DD71AE" w:rsidP="00545AB7">
            <w:pPr>
              <w:rPr>
                <w:color w:val="FFFFFF"/>
                <w:szCs w:val="24"/>
              </w:rPr>
            </w:pPr>
            <w:r w:rsidRPr="00D0229C">
              <w:rPr>
                <w:color w:val="FFFFFF"/>
                <w:szCs w:val="24"/>
              </w:rPr>
              <w:t xml:space="preserve">Occasionally leverages technology appropriately; may avoid or miss opportunities to successfully make use of existing technologies. </w:t>
            </w:r>
          </w:p>
        </w:tc>
      </w:tr>
      <w:tr w:rsidR="008A3F8A" w:rsidRPr="00D0229C" w14:paraId="53D7DFE5" w14:textId="77777777" w:rsidTr="006978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9473679"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C0195AD" w14:textId="77777777" w:rsidR="008A3F8A" w:rsidRPr="00D0229C" w:rsidRDefault="00DD71AE" w:rsidP="00545AB7">
            <w:pPr>
              <w:rPr>
                <w:color w:val="FFFFFF"/>
                <w:szCs w:val="24"/>
              </w:rPr>
            </w:pPr>
            <w:r w:rsidRPr="00D0229C">
              <w:rPr>
                <w:color w:val="FFFFFF"/>
                <w:szCs w:val="24"/>
              </w:rPr>
              <w:t xml:space="preserve">Sometimes is adept at leveraging technology. </w:t>
            </w:r>
          </w:p>
        </w:tc>
      </w:tr>
      <w:tr w:rsidR="008A3F8A" w:rsidRPr="00D0229C" w14:paraId="0575ACF4" w14:textId="77777777" w:rsidTr="006978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BB52A10"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01B6170"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leverages technology sufficiently and makes of resources that are available.</w:t>
            </w:r>
          </w:p>
        </w:tc>
      </w:tr>
      <w:tr w:rsidR="008A3F8A" w:rsidRPr="00D0229C" w14:paraId="6629985E" w14:textId="77777777" w:rsidTr="006978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E78C703"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A7784AC" w14:textId="77777777" w:rsidR="008A3F8A" w:rsidRPr="00D0229C" w:rsidRDefault="00DD71AE" w:rsidP="00545AB7">
            <w:pPr>
              <w:rPr>
                <w:color w:val="FFFFFF"/>
                <w:szCs w:val="24"/>
              </w:rPr>
            </w:pPr>
            <w:r w:rsidRPr="00D0229C">
              <w:rPr>
                <w:color w:val="FFFFFF"/>
                <w:szCs w:val="24"/>
              </w:rPr>
              <w:t>Even in the most difficult situations is able to leverage the technologies available to deliver the best products.</w:t>
            </w:r>
          </w:p>
        </w:tc>
      </w:tr>
      <w:tr w:rsidR="008A3F8A" w:rsidRPr="00D0229C" w14:paraId="275FE42C" w14:textId="77777777" w:rsidTr="006978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4C73ED7"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AC29F23" w14:textId="77777777" w:rsidR="008A3F8A" w:rsidRPr="00D0229C" w:rsidRDefault="00DD71AE" w:rsidP="00DB11E3">
            <w:pPr>
              <w:keepNext/>
              <w:rPr>
                <w:color w:val="FFFFFF"/>
                <w:szCs w:val="24"/>
              </w:rPr>
            </w:pPr>
            <w:r w:rsidRPr="00D0229C">
              <w:rPr>
                <w:color w:val="FFFFFF"/>
                <w:szCs w:val="24"/>
              </w:rPr>
              <w:t xml:space="preserve">Models, leads, trains, and motivates multiple levels of personnel to be excellent in leveraging technology. </w:t>
            </w:r>
          </w:p>
        </w:tc>
      </w:tr>
    </w:tbl>
    <w:p w14:paraId="24C13963" w14:textId="77777777" w:rsidR="00E172A0" w:rsidRDefault="00DB11E3" w:rsidP="00F439F8">
      <w:pPr>
        <w:pStyle w:val="Caption"/>
        <w:spacing w:before="0"/>
      </w:pPr>
      <w:r>
        <w:t xml:space="preserve">Table </w:t>
      </w:r>
      <w:fldSimple w:instr=" SEQ Table \* ARABIC ">
        <w:r w:rsidR="00F90B5E">
          <w:rPr>
            <w:noProof/>
          </w:rPr>
          <w:t>6</w:t>
        </w:r>
      </w:fldSimple>
      <w:r>
        <w:t>:  Leveraging Technology</w:t>
      </w:r>
    </w:p>
    <w:p w14:paraId="23C356CB" w14:textId="77777777" w:rsidR="006978A2" w:rsidRDefault="006978A2">
      <w:pPr>
        <w:rPr>
          <w:rFonts w:cs="Arial"/>
          <w:b/>
          <w:color w:val="1F497D"/>
          <w:szCs w:val="24"/>
        </w:rPr>
      </w:pPr>
    </w:p>
    <w:p w14:paraId="17E57CB2" w14:textId="77777777" w:rsidR="006978A2" w:rsidRDefault="006978A2">
      <w:pPr>
        <w:rPr>
          <w:rFonts w:cs="Arial"/>
          <w:b/>
          <w:color w:val="1F497D"/>
          <w:szCs w:val="24"/>
        </w:rPr>
      </w:pPr>
    </w:p>
    <w:p w14:paraId="59ED6F10" w14:textId="77777777" w:rsidR="006978A2" w:rsidRDefault="006978A2">
      <w:pPr>
        <w:rPr>
          <w:rFonts w:cs="Arial"/>
          <w:b/>
          <w:color w:val="1F497D"/>
          <w:szCs w:val="24"/>
        </w:rPr>
      </w:pPr>
    </w:p>
    <w:p w14:paraId="04CA8DB6" w14:textId="77777777" w:rsidR="00E172A0" w:rsidRPr="00E172A0" w:rsidRDefault="00E172A0">
      <w:pPr>
        <w:rPr>
          <w:rFonts w:cs="Arial"/>
          <w:b/>
          <w:color w:val="1F497D"/>
          <w:szCs w:val="24"/>
        </w:rPr>
      </w:pPr>
      <w:r w:rsidRPr="007B6358">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7A452940"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69AB2AE0"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698B036"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AACE37C"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59FB3B0"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ABD1DC8"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42C805C"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0E8F5903" w14:textId="77777777" w:rsidTr="00BD30E2">
        <w:trPr>
          <w:trHeight w:val="60"/>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A4C88AA"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7523CAE1"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92B13DE"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4A62EDA"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66016C4"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F565889" w14:textId="77777777" w:rsidR="008A3F8A" w:rsidRPr="00D0229C" w:rsidRDefault="00DD71AE" w:rsidP="00DB11E3">
            <w:pPr>
              <w:keepNext/>
              <w:jc w:val="center"/>
              <w:rPr>
                <w:color w:val="1F497D"/>
                <w:szCs w:val="24"/>
              </w:rPr>
            </w:pPr>
            <w:r w:rsidRPr="00D0229C">
              <w:rPr>
                <w:color w:val="1F497D"/>
                <w:szCs w:val="24"/>
              </w:rPr>
              <w:t>5</w:t>
            </w:r>
          </w:p>
        </w:tc>
      </w:tr>
    </w:tbl>
    <w:p w14:paraId="2C568861" w14:textId="77777777" w:rsidR="008A3F8A" w:rsidRDefault="00DB11E3" w:rsidP="00F439F8">
      <w:pPr>
        <w:pStyle w:val="Caption"/>
        <w:spacing w:before="0"/>
      </w:pPr>
      <w:r>
        <w:t xml:space="preserve">Table </w:t>
      </w:r>
      <w:fldSimple w:instr=" SEQ Table \* ARABIC ">
        <w:r w:rsidR="00F90B5E">
          <w:rPr>
            <w:noProof/>
          </w:rPr>
          <w:t>7</w:t>
        </w:r>
      </w:fldSimple>
      <w:r>
        <w:t>:  Proficiency Levels by Grade</w:t>
      </w:r>
    </w:p>
    <w:p w14:paraId="0EBAC53C" w14:textId="77777777" w:rsidR="00BD30E2" w:rsidRPr="00BC700A" w:rsidRDefault="00DD71AE" w:rsidP="000560D3">
      <w:pPr>
        <w:pStyle w:val="ListParagraph"/>
        <w:numPr>
          <w:ilvl w:val="0"/>
          <w:numId w:val="36"/>
        </w:numPr>
      </w:pPr>
      <w:r w:rsidRPr="004A61F5">
        <w:rPr>
          <w:b/>
        </w:rPr>
        <w:t>Continuous Development</w:t>
      </w:r>
      <w:r w:rsidR="00BD30E2" w:rsidRPr="00BC700A">
        <w:t xml:space="preserve"> – Builds professional skills and competencies and improves work processes.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5942CD" w:rsidRPr="00F131D3" w14:paraId="5EB6632C"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E2D5A07" w14:textId="77777777" w:rsidR="005942CD" w:rsidRPr="00F131D3" w:rsidRDefault="005942CD" w:rsidP="00F131D3">
            <w:pPr>
              <w:jc w:val="center"/>
              <w:rPr>
                <w:b/>
                <w:color w:val="FFFFFF" w:themeColor="background1"/>
              </w:rPr>
            </w:pPr>
            <w:r w:rsidRPr="00F131D3">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CE3801C" w14:textId="77777777" w:rsidR="005942CD" w:rsidRPr="00F131D3" w:rsidRDefault="005942CD" w:rsidP="00F131D3">
            <w:pPr>
              <w:jc w:val="center"/>
              <w:rPr>
                <w:rFonts w:ascii="Calibri" w:hAnsi="Calibri" w:cs="Arial"/>
                <w:b/>
                <w:color w:val="FFFFFF" w:themeColor="background1"/>
              </w:rPr>
            </w:pPr>
            <w:r w:rsidRPr="00F131D3">
              <w:rPr>
                <w:rFonts w:ascii="Calibri" w:hAnsi="Calibri" w:cs="Arial"/>
                <w:b/>
                <w:color w:val="FFFFFF" w:themeColor="background1"/>
              </w:rPr>
              <w:t>Key Behaviors</w:t>
            </w:r>
          </w:p>
        </w:tc>
      </w:tr>
      <w:tr w:rsidR="008A3F8A" w:rsidRPr="00D0229C" w14:paraId="4EE114B8" w14:textId="77777777" w:rsidTr="00F131D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607873F" w14:textId="77777777" w:rsidR="008A3F8A" w:rsidRPr="00D0229C" w:rsidRDefault="005942CD"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9DC43D2" w14:textId="77777777" w:rsidR="00455741" w:rsidRPr="00455741" w:rsidRDefault="00455741" w:rsidP="00455741">
            <w:pPr>
              <w:numPr>
                <w:ilvl w:val="0"/>
                <w:numId w:val="5"/>
              </w:numPr>
              <w:spacing w:before="100" w:beforeAutospacing="1" w:after="100" w:afterAutospacing="1" w:line="240" w:lineRule="auto"/>
              <w:rPr>
                <w:color w:val="FFFFFF"/>
                <w:szCs w:val="24"/>
              </w:rPr>
            </w:pPr>
            <w:r w:rsidRPr="00455741">
              <w:rPr>
                <w:color w:val="FFFFFF"/>
                <w:szCs w:val="24"/>
              </w:rPr>
              <w:t>Consistently seeks out business opportunities that will create growth and development;</w:t>
            </w:r>
          </w:p>
          <w:p w14:paraId="52229126" w14:textId="77777777" w:rsidR="00455741" w:rsidRPr="00455741" w:rsidRDefault="00455741" w:rsidP="00455741">
            <w:pPr>
              <w:numPr>
                <w:ilvl w:val="0"/>
                <w:numId w:val="5"/>
              </w:numPr>
              <w:spacing w:before="100" w:beforeAutospacing="1" w:after="100" w:afterAutospacing="1" w:line="240" w:lineRule="auto"/>
              <w:rPr>
                <w:color w:val="FFFFFF"/>
                <w:szCs w:val="24"/>
              </w:rPr>
            </w:pPr>
            <w:r w:rsidRPr="00455741">
              <w:rPr>
                <w:color w:val="FFFFFF"/>
                <w:szCs w:val="24"/>
              </w:rPr>
              <w:t>Identifies personal skill areas to be developed;</w:t>
            </w:r>
          </w:p>
          <w:p w14:paraId="1327520C" w14:textId="77777777" w:rsidR="00455741" w:rsidRPr="00455741" w:rsidRDefault="00455741" w:rsidP="00455741">
            <w:pPr>
              <w:numPr>
                <w:ilvl w:val="0"/>
                <w:numId w:val="5"/>
              </w:numPr>
              <w:spacing w:before="100" w:beforeAutospacing="1" w:after="100" w:afterAutospacing="1" w:line="240" w:lineRule="auto"/>
              <w:rPr>
                <w:color w:val="FFFFFF"/>
                <w:szCs w:val="24"/>
              </w:rPr>
            </w:pPr>
            <w:r w:rsidRPr="00455741">
              <w:rPr>
                <w:color w:val="FFFFFF"/>
                <w:szCs w:val="24"/>
              </w:rPr>
              <w:t>Invests time and resources to learn, grow, and develop;</w:t>
            </w:r>
          </w:p>
          <w:p w14:paraId="668357C5" w14:textId="77777777" w:rsidR="00455741" w:rsidRPr="00455741" w:rsidRDefault="00455741" w:rsidP="00455741">
            <w:pPr>
              <w:numPr>
                <w:ilvl w:val="0"/>
                <w:numId w:val="5"/>
              </w:numPr>
              <w:spacing w:before="100" w:beforeAutospacing="1" w:after="100" w:afterAutospacing="1" w:line="240" w:lineRule="auto"/>
              <w:rPr>
                <w:color w:val="FFFFFF"/>
                <w:szCs w:val="24"/>
              </w:rPr>
            </w:pPr>
            <w:r w:rsidRPr="00455741">
              <w:rPr>
                <w:color w:val="FFFFFF"/>
                <w:szCs w:val="24"/>
              </w:rPr>
              <w:t xml:space="preserve">Looks for opportunities to learn from mistakes; </w:t>
            </w:r>
          </w:p>
          <w:p w14:paraId="57CB105C" w14:textId="77777777" w:rsidR="00455741" w:rsidRPr="00455741" w:rsidRDefault="00455741" w:rsidP="00455741">
            <w:pPr>
              <w:numPr>
                <w:ilvl w:val="0"/>
                <w:numId w:val="5"/>
              </w:numPr>
              <w:spacing w:before="100" w:beforeAutospacing="1" w:after="100" w:afterAutospacing="1" w:line="240" w:lineRule="auto"/>
              <w:rPr>
                <w:color w:val="FFFFFF"/>
                <w:szCs w:val="24"/>
              </w:rPr>
            </w:pPr>
            <w:r w:rsidRPr="00455741">
              <w:rPr>
                <w:color w:val="FFFFFF"/>
                <w:szCs w:val="24"/>
              </w:rPr>
              <w:t>Looks for ways to improve performance and efficiency on the job;</w:t>
            </w:r>
          </w:p>
          <w:p w14:paraId="243F7390" w14:textId="77777777" w:rsidR="00455741" w:rsidRPr="00455741" w:rsidRDefault="00455741" w:rsidP="00455741">
            <w:pPr>
              <w:numPr>
                <w:ilvl w:val="0"/>
                <w:numId w:val="5"/>
              </w:numPr>
              <w:spacing w:before="100" w:beforeAutospacing="1" w:after="100" w:afterAutospacing="1" w:line="240" w:lineRule="auto"/>
              <w:rPr>
                <w:color w:val="FFFFFF"/>
                <w:szCs w:val="24"/>
              </w:rPr>
            </w:pPr>
            <w:r w:rsidRPr="00455741">
              <w:rPr>
                <w:color w:val="FFFFFF"/>
                <w:szCs w:val="24"/>
              </w:rPr>
              <w:t>Provides others with tools and approaches to solve problems and improve processes;</w:t>
            </w:r>
          </w:p>
          <w:p w14:paraId="3141227F" w14:textId="77777777" w:rsidR="00455741" w:rsidRDefault="00455741" w:rsidP="00455741">
            <w:pPr>
              <w:numPr>
                <w:ilvl w:val="0"/>
                <w:numId w:val="5"/>
              </w:numPr>
              <w:spacing w:before="100" w:beforeAutospacing="1" w:after="100" w:afterAutospacing="1" w:line="240" w:lineRule="auto"/>
              <w:rPr>
                <w:color w:val="FFFFFF"/>
                <w:szCs w:val="24"/>
              </w:rPr>
            </w:pPr>
            <w:r w:rsidRPr="00455741">
              <w:rPr>
                <w:color w:val="FFFFFF"/>
                <w:szCs w:val="24"/>
              </w:rPr>
              <w:t>Regularly analyzes systems, processes, and performance trends to identify opportunities for improvement; and</w:t>
            </w:r>
          </w:p>
          <w:p w14:paraId="2AD52B0B" w14:textId="77777777" w:rsidR="008A3F8A" w:rsidRPr="00455741" w:rsidRDefault="00455741" w:rsidP="00455741">
            <w:pPr>
              <w:numPr>
                <w:ilvl w:val="0"/>
                <w:numId w:val="5"/>
              </w:numPr>
              <w:spacing w:before="100" w:beforeAutospacing="1" w:after="100" w:afterAutospacing="1" w:line="240" w:lineRule="auto"/>
              <w:rPr>
                <w:color w:val="FFFFFF"/>
                <w:szCs w:val="24"/>
              </w:rPr>
            </w:pPr>
            <w:r w:rsidRPr="00455741">
              <w:rPr>
                <w:color w:val="FFFFFF"/>
                <w:szCs w:val="24"/>
              </w:rPr>
              <w:t>Uses a variety of resources to generate potential ideas for improvement.</w:t>
            </w:r>
          </w:p>
        </w:tc>
      </w:tr>
      <w:tr w:rsidR="008A3F8A" w:rsidRPr="00D0229C" w14:paraId="75CDBA67" w14:textId="77777777" w:rsidTr="00F131D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BE4BAE0"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0E1E9A9" w14:textId="77777777" w:rsidR="008A3F8A" w:rsidRPr="00D0229C" w:rsidRDefault="00DD71AE" w:rsidP="00545AB7">
            <w:pPr>
              <w:rPr>
                <w:color w:val="FFFFFF"/>
                <w:szCs w:val="24"/>
              </w:rPr>
            </w:pPr>
            <w:r w:rsidRPr="00D0229C">
              <w:rPr>
                <w:color w:val="FFFFFF"/>
                <w:szCs w:val="24"/>
              </w:rPr>
              <w:t xml:space="preserve">Occasionally is attentive to continuous development, but may avoid or miss opportunities. </w:t>
            </w:r>
          </w:p>
        </w:tc>
      </w:tr>
      <w:tr w:rsidR="008A3F8A" w:rsidRPr="00D0229C" w14:paraId="6FD44273" w14:textId="77777777" w:rsidTr="00F131D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0750298"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3F16C4A" w14:textId="77777777" w:rsidR="008A3F8A" w:rsidRPr="00D0229C" w:rsidRDefault="00DD71AE" w:rsidP="00545AB7">
            <w:pPr>
              <w:rPr>
                <w:color w:val="FFFFFF"/>
                <w:szCs w:val="24"/>
              </w:rPr>
            </w:pPr>
            <w:r w:rsidRPr="00D0229C">
              <w:rPr>
                <w:color w:val="FFFFFF"/>
                <w:szCs w:val="24"/>
              </w:rPr>
              <w:t>Sometimes uses appropriate continuous development strategies to create growth and development for oneself and others.</w:t>
            </w:r>
          </w:p>
        </w:tc>
      </w:tr>
      <w:tr w:rsidR="008A3F8A" w:rsidRPr="00D0229C" w14:paraId="0D307E05" w14:textId="77777777" w:rsidTr="00F131D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D062160"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F3B336C"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regular continuous development is occurring at the work place. </w:t>
            </w:r>
          </w:p>
        </w:tc>
      </w:tr>
      <w:tr w:rsidR="008A3F8A" w:rsidRPr="00D0229C" w14:paraId="1180631C" w14:textId="77777777" w:rsidTr="00F131D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85F39BF" w14:textId="77777777" w:rsidR="008A3F8A" w:rsidRPr="00D0229C" w:rsidRDefault="00DD71AE" w:rsidP="00545AB7">
            <w:pPr>
              <w:rPr>
                <w:color w:val="FFFFFF"/>
                <w:szCs w:val="24"/>
              </w:rPr>
            </w:pPr>
            <w:r w:rsidRPr="00D0229C">
              <w:rPr>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8370325" w14:textId="77777777" w:rsidR="008A3F8A" w:rsidRPr="00D0229C" w:rsidRDefault="00DD71AE" w:rsidP="00545AB7">
            <w:pPr>
              <w:rPr>
                <w:color w:val="FFFFFF"/>
                <w:szCs w:val="24"/>
              </w:rPr>
            </w:pPr>
            <w:r w:rsidRPr="00D0229C">
              <w:rPr>
                <w:color w:val="FFFFFF"/>
                <w:szCs w:val="24"/>
              </w:rPr>
              <w:t xml:space="preserve">Even in the most difficult situations, ensures that regular continuous development is carried out, and invests time and resources to constantly grow, learn, and develop. </w:t>
            </w:r>
          </w:p>
        </w:tc>
      </w:tr>
      <w:tr w:rsidR="008A3F8A" w:rsidRPr="00D0229C" w14:paraId="09F6A4E1" w14:textId="77777777" w:rsidTr="00F131D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566D349"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4C44E24" w14:textId="77777777" w:rsidR="008A3F8A" w:rsidRPr="00D0229C" w:rsidRDefault="00DD71AE" w:rsidP="00DB11E3">
            <w:pPr>
              <w:keepNext/>
              <w:rPr>
                <w:color w:val="FFFFFF"/>
                <w:szCs w:val="24"/>
              </w:rPr>
            </w:pPr>
            <w:r w:rsidRPr="00D0229C">
              <w:rPr>
                <w:color w:val="FFFFFF"/>
                <w:szCs w:val="24"/>
              </w:rPr>
              <w:t xml:space="preserve">Models, leads, trains, and motivates multiple levels of personnel to be excellent in continuous development. </w:t>
            </w:r>
          </w:p>
        </w:tc>
      </w:tr>
    </w:tbl>
    <w:p w14:paraId="5620117F" w14:textId="77777777" w:rsidR="00BD30E2" w:rsidRDefault="00DB11E3" w:rsidP="00F439F8">
      <w:pPr>
        <w:pStyle w:val="Caption"/>
        <w:spacing w:before="0"/>
      </w:pPr>
      <w:r>
        <w:t xml:space="preserve">Table </w:t>
      </w:r>
      <w:fldSimple w:instr=" SEQ Table \* ARABIC ">
        <w:r w:rsidR="00F90B5E">
          <w:rPr>
            <w:noProof/>
          </w:rPr>
          <w:t>8</w:t>
        </w:r>
      </w:fldSimple>
      <w:r>
        <w:t>:  Continuous Development</w:t>
      </w:r>
    </w:p>
    <w:p w14:paraId="274C1319"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332AB4AF"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2C857761"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741A127"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BD011A2"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8416419"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FA9CA4E"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FC2E728"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2D3C2046" w14:textId="77777777" w:rsidTr="00F131D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08627E89"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459D02E5"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384DCB7"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B1423F0"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EB35E4B"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2352E3F" w14:textId="77777777" w:rsidR="008A3F8A" w:rsidRPr="00D0229C" w:rsidRDefault="00DD71AE" w:rsidP="00DC0BDC">
            <w:pPr>
              <w:keepNext/>
              <w:jc w:val="center"/>
              <w:rPr>
                <w:color w:val="1F497D"/>
                <w:szCs w:val="24"/>
              </w:rPr>
            </w:pPr>
            <w:r w:rsidRPr="00D0229C">
              <w:rPr>
                <w:color w:val="1F497D"/>
                <w:szCs w:val="24"/>
              </w:rPr>
              <w:t>5</w:t>
            </w:r>
          </w:p>
        </w:tc>
      </w:tr>
    </w:tbl>
    <w:p w14:paraId="76AEDACB" w14:textId="77777777" w:rsidR="008A3F8A" w:rsidRDefault="00DC0BDC" w:rsidP="00F439F8">
      <w:pPr>
        <w:pStyle w:val="Caption"/>
        <w:spacing w:before="0"/>
        <w:rPr>
          <w:sz w:val="24"/>
          <w:szCs w:val="24"/>
        </w:rPr>
      </w:pPr>
      <w:r>
        <w:t xml:space="preserve">Table </w:t>
      </w:r>
      <w:fldSimple w:instr=" SEQ Table \* ARABIC ">
        <w:r w:rsidR="00F90B5E">
          <w:rPr>
            <w:noProof/>
          </w:rPr>
          <w:t>9</w:t>
        </w:r>
      </w:fldSimple>
      <w:r>
        <w:t>:  Proficiency Levels by Grade</w:t>
      </w:r>
    </w:p>
    <w:p w14:paraId="2D0C94E2" w14:textId="77777777" w:rsidR="00BD30E2" w:rsidRPr="005942CD" w:rsidRDefault="00DD71AE" w:rsidP="000560D3">
      <w:pPr>
        <w:pStyle w:val="ListParagraph"/>
        <w:numPr>
          <w:ilvl w:val="0"/>
          <w:numId w:val="36"/>
        </w:numPr>
      </w:pPr>
      <w:r w:rsidRPr="004A61F5">
        <w:rPr>
          <w:b/>
        </w:rPr>
        <w:t>Collaboration and Partnering</w:t>
      </w:r>
      <w:r w:rsidR="00BD30E2" w:rsidRPr="005942CD">
        <w:t xml:space="preserve"> – Works together with others and helps others to work cooperatively to accomplish objectives.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5942CD" w:rsidRPr="00F131D3" w14:paraId="73961497" w14:textId="77777777" w:rsidTr="005A64E9">
        <w:trPr>
          <w:cantSplit/>
          <w:tblHeader/>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6B874BF" w14:textId="77777777" w:rsidR="005942CD" w:rsidRPr="00F131D3" w:rsidRDefault="005942CD" w:rsidP="00F131D3">
            <w:pPr>
              <w:jc w:val="center"/>
              <w:rPr>
                <w:b/>
                <w:color w:val="FFFFFF" w:themeColor="background1"/>
              </w:rPr>
            </w:pPr>
            <w:r w:rsidRPr="00F131D3">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D63AAA2" w14:textId="77777777" w:rsidR="005942CD" w:rsidRPr="00F131D3" w:rsidRDefault="005942CD" w:rsidP="00F131D3">
            <w:pPr>
              <w:jc w:val="center"/>
              <w:rPr>
                <w:rFonts w:ascii="Calibri" w:hAnsi="Calibri" w:cs="Arial"/>
                <w:b/>
                <w:color w:val="FFFFFF" w:themeColor="background1"/>
              </w:rPr>
            </w:pPr>
            <w:r w:rsidRPr="00F131D3">
              <w:rPr>
                <w:rFonts w:ascii="Calibri" w:hAnsi="Calibri" w:cs="Arial"/>
                <w:b/>
                <w:color w:val="FFFFFF" w:themeColor="background1"/>
              </w:rPr>
              <w:t>Key Behaviors</w:t>
            </w:r>
          </w:p>
        </w:tc>
      </w:tr>
      <w:tr w:rsidR="008A3F8A" w:rsidRPr="00D0229C" w14:paraId="633188F2" w14:textId="77777777" w:rsidTr="0016779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FA0DBEA" w14:textId="77777777" w:rsidR="008A3F8A" w:rsidRPr="00D0229C" w:rsidRDefault="005942CD"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92191F9" w14:textId="77777777" w:rsidR="00167792" w:rsidRPr="00167792" w:rsidRDefault="00167792" w:rsidP="00167792">
            <w:pPr>
              <w:numPr>
                <w:ilvl w:val="0"/>
                <w:numId w:val="5"/>
              </w:numPr>
              <w:spacing w:before="100" w:beforeAutospacing="1" w:after="100" w:afterAutospacing="1" w:line="240" w:lineRule="auto"/>
              <w:rPr>
                <w:color w:val="FFFFFF"/>
                <w:szCs w:val="24"/>
              </w:rPr>
            </w:pPr>
            <w:r w:rsidRPr="00167792">
              <w:rPr>
                <w:color w:val="FFFFFF"/>
                <w:szCs w:val="24"/>
              </w:rPr>
              <w:t>Affirms others for being good team members;</w:t>
            </w:r>
          </w:p>
          <w:p w14:paraId="57E9E1DC" w14:textId="77777777" w:rsidR="00167792" w:rsidRPr="00167792" w:rsidRDefault="00167792" w:rsidP="00167792">
            <w:pPr>
              <w:numPr>
                <w:ilvl w:val="0"/>
                <w:numId w:val="5"/>
              </w:numPr>
              <w:spacing w:before="100" w:beforeAutospacing="1" w:after="100" w:afterAutospacing="1" w:line="240" w:lineRule="auto"/>
              <w:rPr>
                <w:color w:val="FFFFFF"/>
                <w:szCs w:val="24"/>
              </w:rPr>
            </w:pPr>
            <w:r w:rsidRPr="00167792">
              <w:rPr>
                <w:color w:val="FFFFFF"/>
                <w:szCs w:val="24"/>
              </w:rPr>
              <w:t>Builds a spirit of unity within the team;</w:t>
            </w:r>
          </w:p>
          <w:p w14:paraId="428A9E0C" w14:textId="77777777" w:rsidR="00167792" w:rsidRPr="00167792" w:rsidRDefault="00167792" w:rsidP="00167792">
            <w:pPr>
              <w:numPr>
                <w:ilvl w:val="0"/>
                <w:numId w:val="5"/>
              </w:numPr>
              <w:spacing w:before="100" w:beforeAutospacing="1" w:after="100" w:afterAutospacing="1" w:line="240" w:lineRule="auto"/>
              <w:rPr>
                <w:color w:val="FFFFFF"/>
                <w:szCs w:val="24"/>
              </w:rPr>
            </w:pPr>
            <w:r w:rsidRPr="00167792">
              <w:rPr>
                <w:color w:val="FFFFFF"/>
                <w:szCs w:val="24"/>
              </w:rPr>
              <w:t>Builds cooperation between departments and work groups;</w:t>
            </w:r>
          </w:p>
          <w:p w14:paraId="5ADE0621" w14:textId="77777777" w:rsidR="00167792" w:rsidRPr="00167792" w:rsidRDefault="00167792" w:rsidP="00167792">
            <w:pPr>
              <w:numPr>
                <w:ilvl w:val="0"/>
                <w:numId w:val="5"/>
              </w:numPr>
              <w:spacing w:before="100" w:beforeAutospacing="1" w:after="100" w:afterAutospacing="1" w:line="240" w:lineRule="auto"/>
              <w:rPr>
                <w:color w:val="FFFFFF"/>
                <w:szCs w:val="24"/>
              </w:rPr>
            </w:pPr>
            <w:r w:rsidRPr="00167792">
              <w:rPr>
                <w:color w:val="FFFFFF"/>
                <w:szCs w:val="24"/>
              </w:rPr>
              <w:t>Cooperates with other team members;</w:t>
            </w:r>
          </w:p>
          <w:p w14:paraId="129DFCAD" w14:textId="77777777" w:rsidR="00167792" w:rsidRPr="00167792" w:rsidRDefault="00167792" w:rsidP="00167792">
            <w:pPr>
              <w:numPr>
                <w:ilvl w:val="0"/>
                <w:numId w:val="5"/>
              </w:numPr>
              <w:spacing w:before="100" w:beforeAutospacing="1" w:after="100" w:afterAutospacing="1" w:line="240" w:lineRule="auto"/>
              <w:rPr>
                <w:color w:val="FFFFFF"/>
                <w:szCs w:val="24"/>
              </w:rPr>
            </w:pPr>
            <w:r w:rsidRPr="00167792">
              <w:rPr>
                <w:color w:val="FFFFFF"/>
                <w:szCs w:val="24"/>
              </w:rPr>
              <w:t>Fulfills commitments to other team members;</w:t>
            </w:r>
          </w:p>
          <w:p w14:paraId="51F346C6" w14:textId="77777777" w:rsidR="00167792" w:rsidRPr="00167792" w:rsidRDefault="00167792" w:rsidP="00167792">
            <w:pPr>
              <w:numPr>
                <w:ilvl w:val="0"/>
                <w:numId w:val="5"/>
              </w:numPr>
              <w:spacing w:before="100" w:beforeAutospacing="1" w:after="100" w:afterAutospacing="1" w:line="240" w:lineRule="auto"/>
              <w:rPr>
                <w:color w:val="FFFFFF"/>
                <w:szCs w:val="24"/>
              </w:rPr>
            </w:pPr>
            <w:r w:rsidRPr="00167792">
              <w:rPr>
                <w:color w:val="FFFFFF"/>
                <w:szCs w:val="24"/>
              </w:rPr>
              <w:t>Provides others with feedback to help them be better team members;</w:t>
            </w:r>
          </w:p>
          <w:p w14:paraId="7CEEF02B" w14:textId="77777777" w:rsidR="00167792" w:rsidRPr="00167792" w:rsidRDefault="00167792" w:rsidP="00167792">
            <w:pPr>
              <w:numPr>
                <w:ilvl w:val="0"/>
                <w:numId w:val="5"/>
              </w:numPr>
              <w:spacing w:before="100" w:beforeAutospacing="1" w:after="100" w:afterAutospacing="1" w:line="240" w:lineRule="auto"/>
              <w:rPr>
                <w:color w:val="FFFFFF"/>
                <w:szCs w:val="24"/>
              </w:rPr>
            </w:pPr>
            <w:r w:rsidRPr="00167792">
              <w:rPr>
                <w:color w:val="FFFFFF"/>
                <w:szCs w:val="24"/>
              </w:rPr>
              <w:t>Recognizes the efforts of other team members; and</w:t>
            </w:r>
          </w:p>
          <w:p w14:paraId="7580A471" w14:textId="77777777" w:rsidR="008A3F8A" w:rsidRPr="00167792" w:rsidRDefault="00167792" w:rsidP="00167792">
            <w:pPr>
              <w:numPr>
                <w:ilvl w:val="0"/>
                <w:numId w:val="5"/>
              </w:numPr>
              <w:spacing w:before="100" w:beforeAutospacing="1" w:after="100" w:afterAutospacing="1" w:line="240" w:lineRule="auto"/>
              <w:rPr>
                <w:color w:val="FFFFFF"/>
                <w:szCs w:val="24"/>
              </w:rPr>
            </w:pPr>
            <w:r w:rsidRPr="00167792">
              <w:rPr>
                <w:color w:val="FFFFFF"/>
                <w:szCs w:val="24"/>
              </w:rPr>
              <w:t>Understands and utilizes group process techniques to maximize participation and effective group functioning.</w:t>
            </w:r>
          </w:p>
        </w:tc>
      </w:tr>
      <w:tr w:rsidR="008A3F8A" w:rsidRPr="00D0229C" w14:paraId="1830CD53" w14:textId="77777777" w:rsidTr="0016779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E5F9C87"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504E779" w14:textId="77777777" w:rsidR="008A3F8A" w:rsidRPr="00D0229C" w:rsidRDefault="00DD71AE" w:rsidP="00545AB7">
            <w:pPr>
              <w:rPr>
                <w:color w:val="FFFFFF"/>
                <w:szCs w:val="24"/>
              </w:rPr>
            </w:pPr>
            <w:r w:rsidRPr="00D0229C">
              <w:rPr>
                <w:color w:val="FFFFFF"/>
                <w:szCs w:val="24"/>
              </w:rPr>
              <w:t>Occasionally is open to partnerships; may avoid or miss opportunities to form new partnerships or alliances.</w:t>
            </w:r>
          </w:p>
        </w:tc>
      </w:tr>
      <w:tr w:rsidR="008A3F8A" w:rsidRPr="00D0229C" w14:paraId="6C3A98A4" w14:textId="77777777" w:rsidTr="0016779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3419DC1" w14:textId="77777777" w:rsidR="008A3F8A" w:rsidRPr="00D0229C" w:rsidRDefault="00DD71AE" w:rsidP="00545AB7">
            <w:pPr>
              <w:rPr>
                <w:color w:val="FFFFFF"/>
                <w:szCs w:val="24"/>
              </w:rPr>
            </w:pPr>
            <w:r w:rsidRPr="00D0229C">
              <w:rPr>
                <w:color w:val="FFFFFF"/>
                <w:szCs w:val="24"/>
              </w:rPr>
              <w:lastRenderedPageBreak/>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74DBC39" w14:textId="77777777" w:rsidR="008A3F8A" w:rsidRPr="00D0229C" w:rsidRDefault="00DD71AE" w:rsidP="00545AB7">
            <w:pPr>
              <w:rPr>
                <w:color w:val="FFFFFF"/>
                <w:szCs w:val="24"/>
              </w:rPr>
            </w:pPr>
            <w:r w:rsidRPr="00D0229C">
              <w:rPr>
                <w:color w:val="FFFFFF"/>
                <w:szCs w:val="24"/>
              </w:rPr>
              <w:t xml:space="preserve">Sometimes is open to partnering, takes steps to understand reasons for partnerships. </w:t>
            </w:r>
          </w:p>
        </w:tc>
      </w:tr>
      <w:tr w:rsidR="008A3F8A" w:rsidRPr="00D0229C" w14:paraId="448EFD86" w14:textId="77777777" w:rsidTr="0016779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EFEC5CA"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EF693C0"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operates well with newly formed alliances and partnerships.</w:t>
            </w:r>
          </w:p>
        </w:tc>
      </w:tr>
      <w:tr w:rsidR="008A3F8A" w:rsidRPr="00D0229C" w14:paraId="5D816C03" w14:textId="77777777" w:rsidTr="0016779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CA0D02D"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05F27AB"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regular partnering occurs based on the needs of the project or individual, listens well.</w:t>
            </w:r>
          </w:p>
        </w:tc>
      </w:tr>
      <w:tr w:rsidR="008A3F8A" w:rsidRPr="00D0229C" w14:paraId="28F17179" w14:textId="77777777" w:rsidTr="00167792">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919A554"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7E86180" w14:textId="77777777" w:rsidR="008A3F8A" w:rsidRPr="00D0229C" w:rsidRDefault="00DD71AE" w:rsidP="00DC0BDC">
            <w:pPr>
              <w:keepNext/>
              <w:rPr>
                <w:color w:val="FFFFFF"/>
                <w:szCs w:val="24"/>
              </w:rPr>
            </w:pPr>
            <w:r w:rsidRPr="00D0229C">
              <w:rPr>
                <w:color w:val="FFFFFF"/>
                <w:szCs w:val="24"/>
              </w:rPr>
              <w:t>Models, leads, trains, and motivates multiple levels of personnel to be excellent in partnering and working with others.</w:t>
            </w:r>
          </w:p>
        </w:tc>
      </w:tr>
    </w:tbl>
    <w:p w14:paraId="519B001B" w14:textId="77777777" w:rsidR="00BD30E2" w:rsidRDefault="00DC0BDC" w:rsidP="00F439F8">
      <w:pPr>
        <w:pStyle w:val="Caption"/>
        <w:spacing w:before="0"/>
      </w:pPr>
      <w:r>
        <w:t xml:space="preserve">Table </w:t>
      </w:r>
      <w:fldSimple w:instr=" SEQ Table \* ARABIC ">
        <w:r w:rsidR="00F90B5E">
          <w:rPr>
            <w:noProof/>
          </w:rPr>
          <w:t>10</w:t>
        </w:r>
      </w:fldSimple>
      <w:r>
        <w:t>:  Collaborating and Partnering</w:t>
      </w:r>
    </w:p>
    <w:p w14:paraId="425FDAC8"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ook w:val="04A0" w:firstRow="1" w:lastRow="0" w:firstColumn="1" w:lastColumn="0" w:noHBand="0" w:noVBand="1"/>
      </w:tblPr>
      <w:tblGrid>
        <w:gridCol w:w="2140"/>
        <w:gridCol w:w="996"/>
        <w:gridCol w:w="1551"/>
        <w:gridCol w:w="1551"/>
        <w:gridCol w:w="1551"/>
        <w:gridCol w:w="1551"/>
      </w:tblGrid>
      <w:tr w:rsidR="008A3F8A" w:rsidRPr="00D0229C" w14:paraId="48CB4C2C" w14:textId="77777777" w:rsidTr="005A64E9">
        <w:trPr>
          <w:cantSplit/>
          <w:tblHeader/>
        </w:trPr>
        <w:tc>
          <w:tcPr>
            <w:tcW w:w="2178" w:type="dxa"/>
            <w:shd w:val="clear" w:color="auto" w:fill="C6D9F1"/>
            <w:hideMark/>
          </w:tcPr>
          <w:p w14:paraId="725915BA" w14:textId="77777777" w:rsidR="008A3F8A" w:rsidRPr="00D0229C" w:rsidRDefault="00DD71AE" w:rsidP="00545AB7">
            <w:pPr>
              <w:rPr>
                <w:color w:val="1F497D"/>
                <w:szCs w:val="24"/>
              </w:rPr>
            </w:pPr>
            <w:r w:rsidRPr="00D0229C">
              <w:rPr>
                <w:color w:val="1F497D"/>
                <w:szCs w:val="24"/>
              </w:rPr>
              <w:t>Grade Level</w:t>
            </w:r>
          </w:p>
        </w:tc>
        <w:tc>
          <w:tcPr>
            <w:tcW w:w="1014" w:type="dxa"/>
            <w:shd w:val="clear" w:color="auto" w:fill="C6D9F1"/>
            <w:hideMark/>
          </w:tcPr>
          <w:p w14:paraId="5EA37010" w14:textId="77777777" w:rsidR="008A3F8A" w:rsidRPr="00D0229C" w:rsidRDefault="00DD71AE" w:rsidP="00545AB7">
            <w:pPr>
              <w:jc w:val="center"/>
              <w:rPr>
                <w:color w:val="1F497D"/>
                <w:szCs w:val="24"/>
              </w:rPr>
            </w:pPr>
            <w:r w:rsidRPr="00D0229C">
              <w:rPr>
                <w:color w:val="1F497D"/>
                <w:szCs w:val="24"/>
              </w:rPr>
              <w:t>GS-7</w:t>
            </w:r>
          </w:p>
        </w:tc>
        <w:tc>
          <w:tcPr>
            <w:tcW w:w="1596" w:type="dxa"/>
            <w:shd w:val="clear" w:color="auto" w:fill="C6D9F1"/>
            <w:hideMark/>
          </w:tcPr>
          <w:p w14:paraId="3F0EFA71" w14:textId="77777777" w:rsidR="008A3F8A" w:rsidRPr="00D0229C" w:rsidRDefault="00DD71AE" w:rsidP="00545AB7">
            <w:pPr>
              <w:jc w:val="center"/>
              <w:rPr>
                <w:color w:val="1F497D"/>
                <w:szCs w:val="24"/>
              </w:rPr>
            </w:pPr>
            <w:r w:rsidRPr="00D0229C">
              <w:rPr>
                <w:color w:val="1F497D"/>
                <w:szCs w:val="24"/>
              </w:rPr>
              <w:t>GS-9</w:t>
            </w:r>
          </w:p>
        </w:tc>
        <w:tc>
          <w:tcPr>
            <w:tcW w:w="1596" w:type="dxa"/>
            <w:shd w:val="clear" w:color="auto" w:fill="C6D9F1"/>
            <w:hideMark/>
          </w:tcPr>
          <w:p w14:paraId="3CAA98B8" w14:textId="77777777" w:rsidR="008A3F8A" w:rsidRPr="00D0229C" w:rsidRDefault="00DD71AE" w:rsidP="00545AB7">
            <w:pPr>
              <w:jc w:val="center"/>
              <w:rPr>
                <w:color w:val="1F497D"/>
                <w:szCs w:val="24"/>
              </w:rPr>
            </w:pPr>
            <w:r w:rsidRPr="00D0229C">
              <w:rPr>
                <w:color w:val="1F497D"/>
                <w:szCs w:val="24"/>
              </w:rPr>
              <w:t>GS-11</w:t>
            </w:r>
          </w:p>
        </w:tc>
        <w:tc>
          <w:tcPr>
            <w:tcW w:w="1596" w:type="dxa"/>
            <w:shd w:val="clear" w:color="auto" w:fill="C6D9F1"/>
            <w:hideMark/>
          </w:tcPr>
          <w:p w14:paraId="77B1923F" w14:textId="77777777" w:rsidR="008A3F8A" w:rsidRPr="00D0229C" w:rsidRDefault="00DD71AE" w:rsidP="00545AB7">
            <w:pPr>
              <w:jc w:val="center"/>
              <w:rPr>
                <w:color w:val="1F497D"/>
                <w:szCs w:val="24"/>
              </w:rPr>
            </w:pPr>
            <w:r w:rsidRPr="00D0229C">
              <w:rPr>
                <w:color w:val="1F497D"/>
                <w:szCs w:val="24"/>
              </w:rPr>
              <w:t>GS-12</w:t>
            </w:r>
          </w:p>
        </w:tc>
        <w:tc>
          <w:tcPr>
            <w:tcW w:w="1596" w:type="dxa"/>
            <w:shd w:val="clear" w:color="auto" w:fill="C6D9F1"/>
            <w:hideMark/>
          </w:tcPr>
          <w:p w14:paraId="72447F0F"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2D49C933" w14:textId="77777777" w:rsidTr="00167792">
        <w:trPr>
          <w:cantSplit/>
        </w:trPr>
        <w:tc>
          <w:tcPr>
            <w:tcW w:w="2178" w:type="dxa"/>
            <w:shd w:val="clear" w:color="auto" w:fill="C6D9F1"/>
            <w:hideMark/>
          </w:tcPr>
          <w:p w14:paraId="3A361937" w14:textId="77777777" w:rsidR="008A3F8A" w:rsidRPr="00D0229C" w:rsidRDefault="00DD71AE" w:rsidP="00545AB7">
            <w:pPr>
              <w:rPr>
                <w:color w:val="1F497D"/>
                <w:szCs w:val="24"/>
              </w:rPr>
            </w:pPr>
            <w:r w:rsidRPr="00D0229C">
              <w:rPr>
                <w:color w:val="1F497D"/>
                <w:szCs w:val="24"/>
              </w:rPr>
              <w:t>Proficiency Scale</w:t>
            </w:r>
          </w:p>
        </w:tc>
        <w:tc>
          <w:tcPr>
            <w:tcW w:w="1014" w:type="dxa"/>
            <w:shd w:val="clear" w:color="auto" w:fill="C6D9F1"/>
            <w:hideMark/>
          </w:tcPr>
          <w:p w14:paraId="487215AB" w14:textId="77777777" w:rsidR="008A3F8A" w:rsidRPr="00D0229C" w:rsidRDefault="00DD71AE" w:rsidP="00545AB7">
            <w:pPr>
              <w:jc w:val="center"/>
              <w:rPr>
                <w:color w:val="1F497D"/>
                <w:szCs w:val="24"/>
              </w:rPr>
            </w:pPr>
            <w:r w:rsidRPr="00D0229C">
              <w:rPr>
                <w:color w:val="1F497D"/>
                <w:szCs w:val="24"/>
              </w:rPr>
              <w:t>N/A</w:t>
            </w:r>
          </w:p>
        </w:tc>
        <w:tc>
          <w:tcPr>
            <w:tcW w:w="1596" w:type="dxa"/>
            <w:shd w:val="clear" w:color="auto" w:fill="C6D9F1"/>
            <w:hideMark/>
          </w:tcPr>
          <w:p w14:paraId="5BB60DEC" w14:textId="77777777" w:rsidR="008A3F8A" w:rsidRPr="00D0229C" w:rsidRDefault="00DD71AE" w:rsidP="00545AB7">
            <w:pPr>
              <w:jc w:val="center"/>
              <w:rPr>
                <w:color w:val="1F497D"/>
                <w:szCs w:val="24"/>
              </w:rPr>
            </w:pPr>
            <w:r w:rsidRPr="00D0229C">
              <w:rPr>
                <w:color w:val="1F497D"/>
                <w:szCs w:val="24"/>
              </w:rPr>
              <w:t>2-3</w:t>
            </w:r>
          </w:p>
        </w:tc>
        <w:tc>
          <w:tcPr>
            <w:tcW w:w="1596" w:type="dxa"/>
            <w:shd w:val="clear" w:color="auto" w:fill="C6D9F1"/>
            <w:hideMark/>
          </w:tcPr>
          <w:p w14:paraId="7240F78A" w14:textId="77777777" w:rsidR="008A3F8A" w:rsidRPr="00D0229C" w:rsidRDefault="00DD71AE" w:rsidP="00545AB7">
            <w:pPr>
              <w:jc w:val="center"/>
              <w:rPr>
                <w:color w:val="1F497D"/>
                <w:szCs w:val="24"/>
              </w:rPr>
            </w:pPr>
            <w:r w:rsidRPr="00D0229C">
              <w:rPr>
                <w:color w:val="1F497D"/>
                <w:szCs w:val="24"/>
              </w:rPr>
              <w:t>3</w:t>
            </w:r>
          </w:p>
        </w:tc>
        <w:tc>
          <w:tcPr>
            <w:tcW w:w="1596" w:type="dxa"/>
            <w:shd w:val="clear" w:color="auto" w:fill="C6D9F1"/>
            <w:hideMark/>
          </w:tcPr>
          <w:p w14:paraId="41655D0C" w14:textId="77777777" w:rsidR="008A3F8A" w:rsidRPr="00D0229C" w:rsidRDefault="00DD71AE" w:rsidP="00545AB7">
            <w:pPr>
              <w:jc w:val="center"/>
              <w:rPr>
                <w:color w:val="1F497D"/>
                <w:szCs w:val="24"/>
              </w:rPr>
            </w:pPr>
            <w:r w:rsidRPr="00D0229C">
              <w:rPr>
                <w:color w:val="1F497D"/>
                <w:szCs w:val="24"/>
              </w:rPr>
              <w:t>4</w:t>
            </w:r>
          </w:p>
        </w:tc>
        <w:tc>
          <w:tcPr>
            <w:tcW w:w="1596" w:type="dxa"/>
            <w:shd w:val="clear" w:color="auto" w:fill="C6D9F1"/>
            <w:hideMark/>
          </w:tcPr>
          <w:p w14:paraId="68AF6F32" w14:textId="77777777" w:rsidR="008A3F8A" w:rsidRPr="00D0229C" w:rsidRDefault="00DD71AE" w:rsidP="00DC0BDC">
            <w:pPr>
              <w:keepNext/>
              <w:jc w:val="center"/>
              <w:rPr>
                <w:color w:val="1F497D"/>
                <w:szCs w:val="24"/>
              </w:rPr>
            </w:pPr>
            <w:r w:rsidRPr="00D0229C">
              <w:rPr>
                <w:color w:val="1F497D"/>
                <w:szCs w:val="24"/>
              </w:rPr>
              <w:t>5</w:t>
            </w:r>
          </w:p>
        </w:tc>
      </w:tr>
    </w:tbl>
    <w:p w14:paraId="02B882EC" w14:textId="77777777" w:rsidR="008A3F8A" w:rsidRDefault="00DC0BDC" w:rsidP="00F439F8">
      <w:pPr>
        <w:pStyle w:val="Caption"/>
        <w:spacing w:before="0"/>
      </w:pPr>
      <w:r>
        <w:t xml:space="preserve">Table </w:t>
      </w:r>
      <w:fldSimple w:instr=" SEQ Table \* ARABIC ">
        <w:r w:rsidR="00F90B5E">
          <w:rPr>
            <w:noProof/>
          </w:rPr>
          <w:t>11</w:t>
        </w:r>
      </w:fldSimple>
      <w:r>
        <w:t>:  Proficiency Levels by Grade</w:t>
      </w:r>
    </w:p>
    <w:p w14:paraId="7B833F98" w14:textId="77777777" w:rsidR="008A3F8A" w:rsidRDefault="00DD71AE" w:rsidP="000560D3">
      <w:pPr>
        <w:pStyle w:val="ListParagraph"/>
        <w:numPr>
          <w:ilvl w:val="0"/>
          <w:numId w:val="36"/>
        </w:numPr>
      </w:pPr>
      <w:r w:rsidRPr="004A61F5">
        <w:rPr>
          <w:b/>
        </w:rPr>
        <w:t>Interpersonal Skills</w:t>
      </w:r>
      <w:r w:rsidR="00BD30E2" w:rsidRPr="005942CD">
        <w:rPr>
          <w:color w:val="1F497D"/>
        </w:rPr>
        <w:t xml:space="preserve"> </w:t>
      </w:r>
      <w:r w:rsidR="00BD30E2" w:rsidRPr="005942CD">
        <w:t>– Infused with s</w:t>
      </w:r>
      <w:r w:rsidR="005942CD">
        <w:t>trong diplomacy, understanding, and friendliness</w:t>
      </w:r>
      <w:r w:rsidR="00BD30E2" w:rsidRPr="005942CD">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5942CD" w:rsidRPr="00167792" w14:paraId="5C3FCC99"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52B9C55" w14:textId="77777777" w:rsidR="005942CD" w:rsidRPr="00167792" w:rsidRDefault="005942CD" w:rsidP="00167792">
            <w:pPr>
              <w:jc w:val="center"/>
              <w:rPr>
                <w:b/>
                <w:color w:val="FFFFFF" w:themeColor="background1"/>
              </w:rPr>
            </w:pPr>
            <w:r w:rsidRPr="00167792">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5197239" w14:textId="77777777" w:rsidR="005942CD" w:rsidRPr="00167792" w:rsidRDefault="005942CD" w:rsidP="00167792">
            <w:pPr>
              <w:jc w:val="center"/>
              <w:rPr>
                <w:b/>
                <w:color w:val="FFFFFF" w:themeColor="background1"/>
              </w:rPr>
            </w:pPr>
            <w:r w:rsidRPr="00167792">
              <w:rPr>
                <w:b/>
                <w:color w:val="FFFFFF" w:themeColor="background1"/>
              </w:rPr>
              <w:t>Key Behaviors</w:t>
            </w:r>
          </w:p>
        </w:tc>
      </w:tr>
      <w:tr w:rsidR="008A3F8A" w:rsidRPr="00D0229C" w14:paraId="6CC2BF52"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698E5E6" w14:textId="77777777" w:rsidR="008A3F8A" w:rsidRPr="00D0229C" w:rsidRDefault="005942CD"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2B853A4"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 xml:space="preserve">Shows understanding, friendliness, courtesy, tact, empathy, concern, and politeness to others; </w:t>
            </w:r>
          </w:p>
          <w:p w14:paraId="746D7F0F"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 xml:space="preserve">develops and maintains effective relationships with others; </w:t>
            </w:r>
          </w:p>
          <w:p w14:paraId="27B06368"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 xml:space="preserve">may include effectively dealing with individuals who are difficult, hostile, or distressed; </w:t>
            </w:r>
          </w:p>
          <w:p w14:paraId="34E2480D"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relates well to people from varied backgrounds and different situations; and</w:t>
            </w:r>
          </w:p>
          <w:p w14:paraId="67F2E832"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Is sensitive to cultural diversity, race, gender, disabilities, and other individual differences.</w:t>
            </w:r>
          </w:p>
        </w:tc>
      </w:tr>
      <w:tr w:rsidR="008A3F8A" w:rsidRPr="00D0229C" w14:paraId="52691860"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632A1FB" w14:textId="77777777" w:rsidR="008A3F8A" w:rsidRPr="00D0229C" w:rsidRDefault="00DD71AE" w:rsidP="00545AB7">
            <w:pPr>
              <w:rPr>
                <w:color w:val="FFFFFF"/>
                <w:szCs w:val="24"/>
              </w:rPr>
            </w:pPr>
            <w:r w:rsidRPr="00D0229C">
              <w:rPr>
                <w:color w:val="FFFFFF"/>
                <w:szCs w:val="24"/>
              </w:rPr>
              <w:lastRenderedPageBreak/>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F7CD0F4" w14:textId="77777777" w:rsidR="008A3F8A" w:rsidRPr="00D0229C" w:rsidRDefault="00DD71AE" w:rsidP="00545AB7">
            <w:pPr>
              <w:rPr>
                <w:color w:val="FFFFFF"/>
                <w:szCs w:val="24"/>
              </w:rPr>
            </w:pPr>
            <w:r w:rsidRPr="00D0229C">
              <w:rPr>
                <w:color w:val="FFFFFF"/>
                <w:szCs w:val="24"/>
              </w:rPr>
              <w:t xml:space="preserve">Occasionally is in tune with interpersonal skills indicative of high friendliness and tact, but may avoid or miss opportunities. </w:t>
            </w:r>
          </w:p>
        </w:tc>
      </w:tr>
      <w:tr w:rsidR="008A3F8A" w:rsidRPr="00D0229C" w14:paraId="513C38E8"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4D8FEC2"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3B210D3" w14:textId="77777777" w:rsidR="008A3F8A" w:rsidRPr="00D0229C" w:rsidRDefault="00DD71AE" w:rsidP="00545AB7">
            <w:pPr>
              <w:rPr>
                <w:color w:val="FFFFFF"/>
                <w:szCs w:val="24"/>
              </w:rPr>
            </w:pPr>
            <w:r w:rsidRPr="00D0229C">
              <w:rPr>
                <w:color w:val="FFFFFF"/>
                <w:szCs w:val="24"/>
              </w:rPr>
              <w:t>Sometimes employs interpersonal skills to further the organization’s goals.</w:t>
            </w:r>
          </w:p>
        </w:tc>
      </w:tr>
      <w:tr w:rsidR="008A3F8A" w:rsidRPr="00D0229C" w14:paraId="7ED5EBE2"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E5FF659"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27A748C"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all actions are imbued with understanding, friendliness, tact, empathy, concern.</w:t>
            </w:r>
          </w:p>
        </w:tc>
      </w:tr>
      <w:tr w:rsidR="008A3F8A" w:rsidRPr="00D0229C" w14:paraId="26393C5F"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FC732D0"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7F53D30" w14:textId="77777777" w:rsidR="008A3F8A" w:rsidRPr="00D0229C" w:rsidRDefault="00DD71AE" w:rsidP="00CF7DDA">
            <w:pPr>
              <w:rPr>
                <w:color w:val="FFFFFF"/>
                <w:szCs w:val="24"/>
              </w:rPr>
            </w:pPr>
            <w:r w:rsidRPr="00D0229C">
              <w:rPr>
                <w:color w:val="FFFFFF"/>
                <w:szCs w:val="24"/>
              </w:rPr>
              <w:t>Even in the most difficult situations, interpersonal skills are fully applied.</w:t>
            </w:r>
          </w:p>
        </w:tc>
      </w:tr>
      <w:tr w:rsidR="008A3F8A" w:rsidRPr="00D0229C" w14:paraId="14D98EF7"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CCDCB7F"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E04AFCF" w14:textId="77777777" w:rsidR="008A3F8A" w:rsidRPr="00D0229C" w:rsidRDefault="00DD71AE" w:rsidP="00F439F8">
            <w:pPr>
              <w:keepNext/>
              <w:rPr>
                <w:color w:val="FFFFFF"/>
                <w:szCs w:val="24"/>
              </w:rPr>
            </w:pPr>
            <w:r w:rsidRPr="00D0229C">
              <w:rPr>
                <w:color w:val="FFFFFF"/>
                <w:szCs w:val="24"/>
              </w:rPr>
              <w:t>Models, leads, trains, and motivates multiple levels of personnel to be excellent in interpersonal skills.</w:t>
            </w:r>
          </w:p>
        </w:tc>
      </w:tr>
    </w:tbl>
    <w:p w14:paraId="794E4975" w14:textId="77777777" w:rsidR="00F439F8" w:rsidRDefault="00F439F8" w:rsidP="00F439F8">
      <w:pPr>
        <w:pStyle w:val="Caption"/>
        <w:spacing w:before="0"/>
      </w:pPr>
      <w:r>
        <w:t xml:space="preserve">Table </w:t>
      </w:r>
      <w:fldSimple w:instr=" SEQ Table \* ARABIC ">
        <w:r w:rsidR="00F90B5E">
          <w:rPr>
            <w:noProof/>
          </w:rPr>
          <w:t>12</w:t>
        </w:r>
      </w:fldSimple>
      <w:r>
        <w:t>: Interpersonal Skills</w:t>
      </w:r>
    </w:p>
    <w:p w14:paraId="4B650264"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56FAB779"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7D199DF3"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5ACD7B7F"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80799AC"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69F097D"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E3BEE7B"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C38B814"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367032C4"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6B5D7F7C"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7CF0B2C7"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9076A83"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C8E04EB"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F5FA9B4"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3FE1B75" w14:textId="77777777" w:rsidR="008A3F8A" w:rsidRPr="00D0229C" w:rsidRDefault="00DD71AE" w:rsidP="00F439F8">
            <w:pPr>
              <w:keepNext/>
              <w:jc w:val="center"/>
              <w:rPr>
                <w:color w:val="1F497D"/>
                <w:szCs w:val="24"/>
              </w:rPr>
            </w:pPr>
            <w:r w:rsidRPr="00D0229C">
              <w:rPr>
                <w:color w:val="1F497D"/>
                <w:szCs w:val="24"/>
              </w:rPr>
              <w:t>5</w:t>
            </w:r>
          </w:p>
        </w:tc>
      </w:tr>
    </w:tbl>
    <w:p w14:paraId="09586C30" w14:textId="77777777" w:rsidR="00F439F8" w:rsidRDefault="00F439F8" w:rsidP="00A024B0">
      <w:pPr>
        <w:pStyle w:val="Caption"/>
        <w:spacing w:before="0"/>
      </w:pPr>
      <w:r>
        <w:t xml:space="preserve">Table </w:t>
      </w:r>
      <w:fldSimple w:instr=" SEQ Table \* ARABIC ">
        <w:r w:rsidR="00F90B5E">
          <w:rPr>
            <w:noProof/>
          </w:rPr>
          <w:t>13</w:t>
        </w:r>
      </w:fldSimple>
      <w:r>
        <w:t>:  Proficiency Levels by Grade</w:t>
      </w:r>
    </w:p>
    <w:p w14:paraId="203B1EE4" w14:textId="77777777" w:rsidR="00BD30E2" w:rsidRDefault="00DD71AE" w:rsidP="000560D3">
      <w:pPr>
        <w:pStyle w:val="ListParagraph"/>
        <w:numPr>
          <w:ilvl w:val="0"/>
          <w:numId w:val="36"/>
        </w:numPr>
      </w:pPr>
      <w:r w:rsidRPr="004A61F5">
        <w:rPr>
          <w:b/>
        </w:rPr>
        <w:t>Negotiating</w:t>
      </w:r>
      <w:r w:rsidR="005942CD">
        <w:t xml:space="preserve"> </w:t>
      </w:r>
      <w:r w:rsidR="00BD30E2" w:rsidRPr="005942CD">
        <w:t>– ability to exercise diplomacy within workplace; ability to effectively persuade and convince others of key perspectives vital to organizational success.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60"/>
        <w:gridCol w:w="7180"/>
      </w:tblGrid>
      <w:tr w:rsidR="00840EA5" w:rsidRPr="00167792" w14:paraId="68DD3AB2"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171CE62D" w14:textId="77777777" w:rsidR="00840EA5" w:rsidRPr="00167792" w:rsidRDefault="00840EA5" w:rsidP="00167792">
            <w:pPr>
              <w:jc w:val="center"/>
              <w:rPr>
                <w:b/>
                <w:color w:val="FFFFFF" w:themeColor="background1"/>
              </w:rPr>
            </w:pPr>
            <w:r w:rsidRPr="00167792">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4AB6FB8D" w14:textId="77777777" w:rsidR="00840EA5" w:rsidRPr="00167792" w:rsidRDefault="00840EA5" w:rsidP="00167792">
            <w:pPr>
              <w:jc w:val="center"/>
              <w:rPr>
                <w:b/>
                <w:color w:val="FFFFFF" w:themeColor="background1"/>
              </w:rPr>
            </w:pPr>
            <w:r w:rsidRPr="00167792">
              <w:rPr>
                <w:b/>
                <w:color w:val="FFFFFF" w:themeColor="background1"/>
              </w:rPr>
              <w:t>Key Behaviors</w:t>
            </w:r>
          </w:p>
        </w:tc>
      </w:tr>
      <w:tr w:rsidR="008A3F8A" w:rsidRPr="00D0229C" w14:paraId="424AD9AD"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A219CC7" w14:textId="77777777" w:rsidR="008A3F8A" w:rsidRPr="00D0229C" w:rsidRDefault="00840EA5"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688372A"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Strong diplomacy skills; and</w:t>
            </w:r>
          </w:p>
          <w:p w14:paraId="72B91AED"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Strong persuasion skills.</w:t>
            </w:r>
          </w:p>
        </w:tc>
      </w:tr>
      <w:tr w:rsidR="008A3F8A" w:rsidRPr="00D0229C" w14:paraId="51EDEF8A"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C8DAB1F" w14:textId="77777777" w:rsidR="008A3F8A" w:rsidRPr="00D0229C" w:rsidRDefault="00DD71AE" w:rsidP="00545AB7">
            <w:pPr>
              <w:rPr>
                <w:color w:val="FFFFFF"/>
                <w:szCs w:val="24"/>
              </w:rPr>
            </w:pPr>
            <w:r w:rsidRPr="00D0229C">
              <w:rPr>
                <w:color w:val="FFFFFF"/>
                <w:szCs w:val="24"/>
              </w:rPr>
              <w:lastRenderedPageBreak/>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1EAA5F7" w14:textId="77777777" w:rsidR="008A3F8A" w:rsidRPr="00D0229C" w:rsidRDefault="00DD71AE" w:rsidP="00545AB7">
            <w:pPr>
              <w:rPr>
                <w:color w:val="FFFFFF"/>
                <w:szCs w:val="24"/>
              </w:rPr>
            </w:pPr>
            <w:r w:rsidRPr="00D0229C">
              <w:rPr>
                <w:color w:val="FFFFFF"/>
                <w:szCs w:val="24"/>
              </w:rPr>
              <w:t>Occasionally is attentive to negotiating and influencing, but may avoid or miss opportunities to negotiate/influence or take responsibility to understand others.</w:t>
            </w:r>
          </w:p>
        </w:tc>
      </w:tr>
      <w:tr w:rsidR="008A3F8A" w:rsidRPr="00D0229C" w14:paraId="6CFA978F"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00B4FE2"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D046745" w14:textId="77777777" w:rsidR="008A3F8A" w:rsidRPr="00D0229C" w:rsidRDefault="00DD71AE" w:rsidP="00545AB7">
            <w:pPr>
              <w:rPr>
                <w:color w:val="FFFFFF"/>
                <w:szCs w:val="24"/>
              </w:rPr>
            </w:pPr>
            <w:r w:rsidRPr="00D0229C">
              <w:rPr>
                <w:color w:val="FFFFFF"/>
                <w:szCs w:val="24"/>
              </w:rPr>
              <w:t>Sometimes uses appropriate negotiating and influencing skills to achieve success.</w:t>
            </w:r>
          </w:p>
        </w:tc>
      </w:tr>
      <w:tr w:rsidR="008A3F8A" w:rsidRPr="00D0229C" w14:paraId="61CD5B5F"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4952C74"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9D7405F"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regular negotiating and influencing occurs based on the needs of the project or individual, listens well, exercises diplomacy. </w:t>
            </w:r>
          </w:p>
        </w:tc>
      </w:tr>
      <w:tr w:rsidR="008A3F8A" w:rsidRPr="00D0229C" w14:paraId="6BCD38F1"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E3723B4"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4618236" w14:textId="77777777" w:rsidR="008A3F8A" w:rsidRPr="00D0229C" w:rsidRDefault="00DD71AE" w:rsidP="00545AB7">
            <w:pPr>
              <w:rPr>
                <w:color w:val="FFFFFF"/>
                <w:szCs w:val="24"/>
              </w:rPr>
            </w:pPr>
            <w:r w:rsidRPr="00D0229C">
              <w:rPr>
                <w:color w:val="FFFFFF"/>
                <w:szCs w:val="24"/>
              </w:rPr>
              <w:t>Even in the most difficult situations, ensures that regular negotiating and influencing occurs based on the needs of the project or individual.</w:t>
            </w:r>
          </w:p>
        </w:tc>
      </w:tr>
      <w:tr w:rsidR="008A3F8A" w:rsidRPr="00D0229C" w14:paraId="5A3FA120"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B0E61E6"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1CE8135" w14:textId="77777777" w:rsidR="008A3F8A" w:rsidRPr="00D0229C" w:rsidRDefault="00DD71AE" w:rsidP="00F439F8">
            <w:pPr>
              <w:keepNext/>
              <w:rPr>
                <w:color w:val="FFFFFF"/>
                <w:szCs w:val="24"/>
              </w:rPr>
            </w:pPr>
            <w:r w:rsidRPr="00D0229C">
              <w:rPr>
                <w:color w:val="FFFFFF"/>
                <w:szCs w:val="24"/>
              </w:rPr>
              <w:t>Models, leads, trains, and motivates multiple levels of personnel to be excellent in negotiating and influencing.</w:t>
            </w:r>
          </w:p>
        </w:tc>
      </w:tr>
    </w:tbl>
    <w:p w14:paraId="56151E6B" w14:textId="77777777" w:rsidR="00BD30E2" w:rsidRDefault="00F439F8" w:rsidP="00F439F8">
      <w:pPr>
        <w:pStyle w:val="Caption"/>
        <w:spacing w:before="0" w:after="60"/>
      </w:pPr>
      <w:r>
        <w:t xml:space="preserve">Table </w:t>
      </w:r>
      <w:fldSimple w:instr=" SEQ Table \* ARABIC ">
        <w:r w:rsidR="00F90B5E">
          <w:rPr>
            <w:noProof/>
          </w:rPr>
          <w:t>14</w:t>
        </w:r>
      </w:fldSimple>
      <w:r>
        <w:t>:  Negotiating</w:t>
      </w:r>
    </w:p>
    <w:p w14:paraId="033CC7E4"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1A186635"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DCD2136"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517FF4FA"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4E5FBEE"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5FE9C85"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3C789F6"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9046EB8"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2AC50626" w14:textId="77777777" w:rsidTr="0016779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515BF2B"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E53AC24"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AFF9A8D"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AD8D2EA"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B201D9F"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A1D2298" w14:textId="77777777" w:rsidR="008A3F8A" w:rsidRPr="00D0229C" w:rsidRDefault="00DD71AE" w:rsidP="00F439F8">
            <w:pPr>
              <w:keepNext/>
              <w:jc w:val="center"/>
              <w:rPr>
                <w:color w:val="1F497D"/>
                <w:szCs w:val="24"/>
              </w:rPr>
            </w:pPr>
            <w:r w:rsidRPr="00D0229C">
              <w:rPr>
                <w:color w:val="1F497D"/>
                <w:szCs w:val="24"/>
              </w:rPr>
              <w:t>5</w:t>
            </w:r>
          </w:p>
        </w:tc>
      </w:tr>
    </w:tbl>
    <w:p w14:paraId="6389ACFB" w14:textId="77777777" w:rsidR="00F439F8" w:rsidRDefault="00F439F8" w:rsidP="00F439F8">
      <w:pPr>
        <w:pStyle w:val="Caption"/>
        <w:spacing w:before="0" w:after="60"/>
      </w:pPr>
      <w:r>
        <w:t xml:space="preserve">Table </w:t>
      </w:r>
      <w:fldSimple w:instr=" SEQ Table \* ARABIC ">
        <w:r w:rsidR="00F90B5E">
          <w:rPr>
            <w:noProof/>
          </w:rPr>
          <w:t>15</w:t>
        </w:r>
      </w:fldSimple>
      <w:r>
        <w:t>:  Proficiency Levels by Grade</w:t>
      </w:r>
    </w:p>
    <w:p w14:paraId="33BDF678" w14:textId="77777777" w:rsidR="00167792" w:rsidRPr="00167792" w:rsidRDefault="00167792" w:rsidP="00167792"/>
    <w:p w14:paraId="19A538E8" w14:textId="77777777" w:rsidR="00BD30E2" w:rsidRPr="00F439F8" w:rsidRDefault="00DD71AE" w:rsidP="000560D3">
      <w:pPr>
        <w:pStyle w:val="ListParagraph"/>
        <w:numPr>
          <w:ilvl w:val="0"/>
          <w:numId w:val="36"/>
        </w:numPr>
      </w:pPr>
      <w:r w:rsidRPr="004A61F5">
        <w:rPr>
          <w:b/>
        </w:rPr>
        <w:t>Organizational Awareness</w:t>
      </w:r>
      <w:r w:rsidR="00BD30E2" w:rsidRPr="00F439F8">
        <w:t xml:space="preserve"> - Knows the organization's mission and functions, and how it</w:t>
      </w:r>
      <w:r w:rsidR="00E172A0" w:rsidRPr="00F439F8">
        <w:t>’</w:t>
      </w:r>
      <w:r w:rsidR="00BD30E2" w:rsidRPr="00F439F8">
        <w:t>s social, political, and technological systems work and operates effectively within them; this includes the programs, policies, procedures, rules, and regulations of the organization.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8"/>
        <w:gridCol w:w="7182"/>
      </w:tblGrid>
      <w:tr w:rsidR="00F439F8" w:rsidRPr="00167792" w14:paraId="6FD5D3B8" w14:textId="77777777" w:rsidTr="005A64E9">
        <w:trPr>
          <w:cantSplit/>
          <w:tblHeader/>
        </w:trPr>
        <w:tc>
          <w:tcPr>
            <w:tcW w:w="2178" w:type="dxa"/>
            <w:shd w:val="clear" w:color="auto" w:fill="1F497D"/>
          </w:tcPr>
          <w:p w14:paraId="7284D18D" w14:textId="77777777" w:rsidR="00F439F8" w:rsidRPr="00167792" w:rsidRDefault="00F439F8" w:rsidP="00167792">
            <w:pPr>
              <w:jc w:val="center"/>
              <w:rPr>
                <w:b/>
                <w:color w:val="FFFFFF" w:themeColor="background1"/>
              </w:rPr>
            </w:pPr>
            <w:r w:rsidRPr="00167792">
              <w:rPr>
                <w:b/>
                <w:color w:val="FFFFFF" w:themeColor="background1"/>
              </w:rPr>
              <w:lastRenderedPageBreak/>
              <w:t>Professional Levels</w:t>
            </w:r>
          </w:p>
        </w:tc>
        <w:tc>
          <w:tcPr>
            <w:tcW w:w="7398" w:type="dxa"/>
            <w:shd w:val="clear" w:color="auto" w:fill="1F497D"/>
          </w:tcPr>
          <w:p w14:paraId="6C68140B" w14:textId="77777777" w:rsidR="00F439F8" w:rsidRPr="00167792" w:rsidRDefault="00F439F8" w:rsidP="00167792">
            <w:pPr>
              <w:jc w:val="center"/>
              <w:rPr>
                <w:rFonts w:ascii="Calibri" w:hAnsi="Calibri"/>
                <w:b/>
                <w:color w:val="FFFFFF" w:themeColor="background1"/>
              </w:rPr>
            </w:pPr>
            <w:r w:rsidRPr="00167792">
              <w:rPr>
                <w:rFonts w:ascii="Calibri" w:hAnsi="Calibri"/>
                <w:b/>
                <w:color w:val="FFFFFF" w:themeColor="background1"/>
              </w:rPr>
              <w:t>Key Behaviors</w:t>
            </w:r>
          </w:p>
        </w:tc>
      </w:tr>
      <w:tr w:rsidR="008A3F8A" w:rsidRPr="00D0229C" w14:paraId="542C3E99" w14:textId="77777777" w:rsidTr="00167792">
        <w:trPr>
          <w:cantSplit/>
        </w:trPr>
        <w:tc>
          <w:tcPr>
            <w:tcW w:w="2178" w:type="dxa"/>
            <w:shd w:val="clear" w:color="auto" w:fill="1F497D"/>
          </w:tcPr>
          <w:p w14:paraId="79281F12" w14:textId="77777777" w:rsidR="008A3F8A" w:rsidRPr="00D0229C" w:rsidRDefault="00F439F8" w:rsidP="00545AB7">
            <w:pPr>
              <w:rPr>
                <w:color w:val="FFFFFF"/>
                <w:szCs w:val="24"/>
              </w:rPr>
            </w:pPr>
            <w:r>
              <w:rPr>
                <w:color w:val="FFFFFF"/>
                <w:szCs w:val="24"/>
              </w:rPr>
              <w:t>All Levels</w:t>
            </w:r>
          </w:p>
        </w:tc>
        <w:tc>
          <w:tcPr>
            <w:tcW w:w="7398" w:type="dxa"/>
            <w:shd w:val="clear" w:color="auto" w:fill="1F497D"/>
          </w:tcPr>
          <w:p w14:paraId="133CDEAB" w14:textId="77777777" w:rsidR="008A3F8A" w:rsidRPr="00BD30E2" w:rsidRDefault="00DD71AE" w:rsidP="004C2E35">
            <w:pPr>
              <w:pStyle w:val="NormalWeb"/>
              <w:numPr>
                <w:ilvl w:val="0"/>
                <w:numId w:val="6"/>
              </w:numPr>
              <w:rPr>
                <w:rFonts w:ascii="Calibri" w:hAnsi="Calibri"/>
                <w:color w:val="FFFFFF"/>
              </w:rPr>
            </w:pPr>
            <w:r w:rsidRPr="00DD71AE">
              <w:rPr>
                <w:rFonts w:ascii="Calibri" w:hAnsi="Calibri"/>
                <w:color w:val="FFFFFF"/>
              </w:rPr>
              <w:t xml:space="preserve">Knowledge of key roles and responsibilities across organizational functions; and </w:t>
            </w:r>
          </w:p>
          <w:p w14:paraId="2136F39B" w14:textId="77777777" w:rsidR="008A3F8A" w:rsidRPr="00BD30E2" w:rsidRDefault="00DD71AE" w:rsidP="004C2E35">
            <w:pPr>
              <w:pStyle w:val="NormalWeb"/>
              <w:numPr>
                <w:ilvl w:val="0"/>
                <w:numId w:val="6"/>
              </w:numPr>
              <w:rPr>
                <w:rFonts w:ascii="Calibri" w:hAnsi="Calibri"/>
                <w:color w:val="FFFFFF"/>
              </w:rPr>
            </w:pPr>
            <w:r w:rsidRPr="00DD71AE">
              <w:rPr>
                <w:rFonts w:ascii="Calibri" w:hAnsi="Calibri"/>
                <w:color w:val="FFFFFF"/>
              </w:rPr>
              <w:t>Makes major recommendations concerning significant internal and external policy issues.</w:t>
            </w:r>
          </w:p>
        </w:tc>
      </w:tr>
      <w:tr w:rsidR="008A3F8A" w:rsidRPr="00D0229C" w14:paraId="21FF5617" w14:textId="77777777" w:rsidTr="00167792">
        <w:trPr>
          <w:cantSplit/>
        </w:trPr>
        <w:tc>
          <w:tcPr>
            <w:tcW w:w="2178" w:type="dxa"/>
            <w:shd w:val="clear" w:color="auto" w:fill="1F497D"/>
          </w:tcPr>
          <w:p w14:paraId="406A63C0" w14:textId="77777777" w:rsidR="008A3F8A" w:rsidRPr="00D0229C" w:rsidRDefault="00DD71AE" w:rsidP="00545AB7">
            <w:pPr>
              <w:rPr>
                <w:color w:val="FFFFFF"/>
                <w:szCs w:val="24"/>
              </w:rPr>
            </w:pPr>
            <w:r w:rsidRPr="00D0229C">
              <w:rPr>
                <w:color w:val="FFFFFF"/>
                <w:szCs w:val="24"/>
              </w:rPr>
              <w:t>1=Awareness</w:t>
            </w:r>
          </w:p>
        </w:tc>
        <w:tc>
          <w:tcPr>
            <w:tcW w:w="7398" w:type="dxa"/>
            <w:shd w:val="clear" w:color="auto" w:fill="1F497D"/>
          </w:tcPr>
          <w:p w14:paraId="4C81935E" w14:textId="77777777" w:rsidR="008A3F8A" w:rsidRPr="00D0229C" w:rsidRDefault="00DD71AE" w:rsidP="00545AB7">
            <w:pPr>
              <w:rPr>
                <w:color w:val="FFFFFF"/>
                <w:szCs w:val="24"/>
              </w:rPr>
            </w:pPr>
            <w:r w:rsidRPr="00D0229C">
              <w:rPr>
                <w:color w:val="FFFFFF"/>
                <w:szCs w:val="24"/>
              </w:rPr>
              <w:t xml:space="preserve">Occasionally demonstrates organizational awareness, but may avoid or miss opportunities.  </w:t>
            </w:r>
          </w:p>
        </w:tc>
      </w:tr>
      <w:tr w:rsidR="008A3F8A" w:rsidRPr="00D0229C" w14:paraId="6312D41B" w14:textId="77777777" w:rsidTr="00167792">
        <w:trPr>
          <w:cantSplit/>
        </w:trPr>
        <w:tc>
          <w:tcPr>
            <w:tcW w:w="2178" w:type="dxa"/>
            <w:shd w:val="clear" w:color="auto" w:fill="1F497D"/>
          </w:tcPr>
          <w:p w14:paraId="5B967B22" w14:textId="77777777" w:rsidR="008A3F8A" w:rsidRPr="00D0229C" w:rsidRDefault="00DD71AE" w:rsidP="00545AB7">
            <w:pPr>
              <w:rPr>
                <w:color w:val="FFFFFF"/>
                <w:szCs w:val="24"/>
              </w:rPr>
            </w:pPr>
            <w:r w:rsidRPr="00D0229C">
              <w:rPr>
                <w:color w:val="FFFFFF"/>
                <w:szCs w:val="24"/>
              </w:rPr>
              <w:t>2=Basic</w:t>
            </w:r>
          </w:p>
        </w:tc>
        <w:tc>
          <w:tcPr>
            <w:tcW w:w="7398" w:type="dxa"/>
            <w:shd w:val="clear" w:color="auto" w:fill="1F497D"/>
          </w:tcPr>
          <w:p w14:paraId="36FEABD5" w14:textId="77777777" w:rsidR="008A3F8A" w:rsidRPr="00D0229C" w:rsidRDefault="00DD71AE" w:rsidP="00545AB7">
            <w:pPr>
              <w:rPr>
                <w:color w:val="FFFFFF"/>
                <w:szCs w:val="24"/>
              </w:rPr>
            </w:pPr>
            <w:r w:rsidRPr="00D0229C">
              <w:rPr>
                <w:color w:val="FFFFFF"/>
                <w:szCs w:val="24"/>
              </w:rPr>
              <w:t xml:space="preserve">Sometimes exhibits traits that are indicative of an organizationally aware personality.  </w:t>
            </w:r>
          </w:p>
        </w:tc>
      </w:tr>
      <w:tr w:rsidR="008A3F8A" w:rsidRPr="00D0229C" w14:paraId="7CE81519" w14:textId="77777777" w:rsidTr="00167792">
        <w:trPr>
          <w:cantSplit/>
        </w:trPr>
        <w:tc>
          <w:tcPr>
            <w:tcW w:w="2178" w:type="dxa"/>
            <w:shd w:val="clear" w:color="auto" w:fill="1F497D"/>
          </w:tcPr>
          <w:p w14:paraId="646005D2" w14:textId="77777777" w:rsidR="008A3F8A" w:rsidRPr="00D0229C" w:rsidRDefault="00DD71AE" w:rsidP="00545AB7">
            <w:pPr>
              <w:rPr>
                <w:color w:val="FFFFFF"/>
                <w:szCs w:val="24"/>
              </w:rPr>
            </w:pPr>
            <w:r w:rsidRPr="00D0229C">
              <w:rPr>
                <w:color w:val="FFFFFF"/>
                <w:szCs w:val="24"/>
              </w:rPr>
              <w:t>3=Intermediate</w:t>
            </w:r>
          </w:p>
        </w:tc>
        <w:tc>
          <w:tcPr>
            <w:tcW w:w="7398" w:type="dxa"/>
            <w:shd w:val="clear" w:color="auto" w:fill="1F497D"/>
          </w:tcPr>
          <w:p w14:paraId="52CC2659"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exhibits a strong sense of organizational awareness, proficient with basic features of the organization.   </w:t>
            </w:r>
          </w:p>
        </w:tc>
      </w:tr>
      <w:tr w:rsidR="008A3F8A" w:rsidRPr="00D0229C" w14:paraId="04C37096" w14:textId="77777777" w:rsidTr="00167792">
        <w:trPr>
          <w:cantSplit/>
        </w:trPr>
        <w:tc>
          <w:tcPr>
            <w:tcW w:w="2178" w:type="dxa"/>
            <w:shd w:val="clear" w:color="auto" w:fill="1F497D"/>
          </w:tcPr>
          <w:p w14:paraId="6E7E4814" w14:textId="77777777" w:rsidR="008A3F8A" w:rsidRPr="00D0229C" w:rsidRDefault="00DD71AE" w:rsidP="00545AB7">
            <w:pPr>
              <w:rPr>
                <w:color w:val="FFFFFF"/>
                <w:szCs w:val="24"/>
              </w:rPr>
            </w:pPr>
            <w:r w:rsidRPr="00D0229C">
              <w:rPr>
                <w:color w:val="FFFFFF"/>
                <w:szCs w:val="24"/>
              </w:rPr>
              <w:t>4=Advanced</w:t>
            </w:r>
          </w:p>
        </w:tc>
        <w:tc>
          <w:tcPr>
            <w:tcW w:w="7398" w:type="dxa"/>
            <w:shd w:val="clear" w:color="auto" w:fill="1F497D"/>
          </w:tcPr>
          <w:p w14:paraId="7DA02BF6" w14:textId="77777777" w:rsidR="008A3F8A" w:rsidRPr="00D0229C" w:rsidRDefault="00DD71AE" w:rsidP="00545AB7">
            <w:pPr>
              <w:rPr>
                <w:color w:val="FFFFFF"/>
                <w:szCs w:val="24"/>
              </w:rPr>
            </w:pPr>
            <w:r w:rsidRPr="00D0229C">
              <w:rPr>
                <w:color w:val="FFFFFF"/>
                <w:szCs w:val="24"/>
              </w:rPr>
              <w:t xml:space="preserve">Even in the most difficult situations, exhibits a solid sense of organizational awareness, thus is deeply knowledgeable regarding the organization’s mission and function.   </w:t>
            </w:r>
          </w:p>
        </w:tc>
      </w:tr>
      <w:tr w:rsidR="008A3F8A" w:rsidRPr="00D0229C" w14:paraId="0A3B03E7" w14:textId="77777777" w:rsidTr="00167792">
        <w:trPr>
          <w:cantSplit/>
        </w:trPr>
        <w:tc>
          <w:tcPr>
            <w:tcW w:w="2178" w:type="dxa"/>
            <w:shd w:val="clear" w:color="auto" w:fill="1F497D"/>
          </w:tcPr>
          <w:p w14:paraId="58C2D37A" w14:textId="77777777" w:rsidR="008A3F8A" w:rsidRPr="00D0229C" w:rsidRDefault="00DD71AE" w:rsidP="00545AB7">
            <w:pPr>
              <w:rPr>
                <w:color w:val="FFFFFF"/>
                <w:szCs w:val="24"/>
              </w:rPr>
            </w:pPr>
            <w:r w:rsidRPr="00D0229C">
              <w:rPr>
                <w:color w:val="FFFFFF"/>
                <w:szCs w:val="24"/>
              </w:rPr>
              <w:t>5=Expert</w:t>
            </w:r>
          </w:p>
        </w:tc>
        <w:tc>
          <w:tcPr>
            <w:tcW w:w="7398" w:type="dxa"/>
            <w:shd w:val="clear" w:color="auto" w:fill="1F497D"/>
          </w:tcPr>
          <w:p w14:paraId="4537D6DF" w14:textId="77777777" w:rsidR="008A3F8A" w:rsidRPr="00D0229C" w:rsidRDefault="00DD71AE" w:rsidP="00A024B0">
            <w:pPr>
              <w:keepNext/>
              <w:rPr>
                <w:color w:val="FFFFFF"/>
                <w:szCs w:val="24"/>
              </w:rPr>
            </w:pPr>
            <w:r w:rsidRPr="00D0229C">
              <w:rPr>
                <w:color w:val="FFFFFF"/>
                <w:szCs w:val="24"/>
              </w:rPr>
              <w:t xml:space="preserve">Models, leads, trains, and motivates multiple levels of personnel to be excellent in organizational awareness.   </w:t>
            </w:r>
          </w:p>
        </w:tc>
      </w:tr>
    </w:tbl>
    <w:p w14:paraId="1511750F" w14:textId="77777777" w:rsidR="00BD30E2" w:rsidRDefault="00A024B0" w:rsidP="00A024B0">
      <w:pPr>
        <w:pStyle w:val="Caption"/>
        <w:spacing w:before="0"/>
      </w:pPr>
      <w:r>
        <w:t xml:space="preserve">Table </w:t>
      </w:r>
      <w:fldSimple w:instr=" SEQ Table \* ARABIC ">
        <w:r w:rsidR="00F90B5E">
          <w:rPr>
            <w:noProof/>
          </w:rPr>
          <w:t>16</w:t>
        </w:r>
      </w:fldSimple>
      <w:r>
        <w:t>:  Organizational Awareness</w:t>
      </w:r>
    </w:p>
    <w:p w14:paraId="59C48682"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67C9C1AA" w14:textId="77777777" w:rsidTr="005A64E9">
        <w:trPr>
          <w:cantSplit/>
          <w:tblHeader/>
        </w:trPr>
        <w:tc>
          <w:tcPr>
            <w:tcW w:w="2178" w:type="dxa"/>
            <w:shd w:val="clear" w:color="auto" w:fill="C6D9F1"/>
          </w:tcPr>
          <w:p w14:paraId="6368FCB2" w14:textId="77777777" w:rsidR="008A3F8A" w:rsidRPr="00D0229C" w:rsidRDefault="00DD71AE" w:rsidP="00545AB7">
            <w:pPr>
              <w:rPr>
                <w:color w:val="1F497D"/>
                <w:szCs w:val="24"/>
              </w:rPr>
            </w:pPr>
            <w:r w:rsidRPr="00D0229C">
              <w:rPr>
                <w:color w:val="1F497D"/>
                <w:szCs w:val="24"/>
              </w:rPr>
              <w:t>Grade Level</w:t>
            </w:r>
          </w:p>
        </w:tc>
        <w:tc>
          <w:tcPr>
            <w:tcW w:w="1014" w:type="dxa"/>
            <w:shd w:val="clear" w:color="auto" w:fill="C6D9F1"/>
          </w:tcPr>
          <w:p w14:paraId="4DB31FD7" w14:textId="77777777" w:rsidR="008A3F8A" w:rsidRPr="00D0229C" w:rsidRDefault="00DD71AE" w:rsidP="00545AB7">
            <w:pPr>
              <w:jc w:val="center"/>
              <w:rPr>
                <w:color w:val="1F497D"/>
                <w:szCs w:val="24"/>
              </w:rPr>
            </w:pPr>
            <w:r w:rsidRPr="00D0229C">
              <w:rPr>
                <w:color w:val="1F497D"/>
                <w:szCs w:val="24"/>
              </w:rPr>
              <w:t>GS-7</w:t>
            </w:r>
          </w:p>
        </w:tc>
        <w:tc>
          <w:tcPr>
            <w:tcW w:w="1596" w:type="dxa"/>
            <w:shd w:val="clear" w:color="auto" w:fill="C6D9F1"/>
          </w:tcPr>
          <w:p w14:paraId="6BD95983" w14:textId="77777777" w:rsidR="008A3F8A" w:rsidRPr="00D0229C" w:rsidRDefault="00DD71AE" w:rsidP="00545AB7">
            <w:pPr>
              <w:jc w:val="center"/>
              <w:rPr>
                <w:color w:val="1F497D"/>
                <w:szCs w:val="24"/>
              </w:rPr>
            </w:pPr>
            <w:r w:rsidRPr="00D0229C">
              <w:rPr>
                <w:color w:val="1F497D"/>
                <w:szCs w:val="24"/>
              </w:rPr>
              <w:t>GS-9</w:t>
            </w:r>
          </w:p>
        </w:tc>
        <w:tc>
          <w:tcPr>
            <w:tcW w:w="1596" w:type="dxa"/>
            <w:shd w:val="clear" w:color="auto" w:fill="C6D9F1"/>
          </w:tcPr>
          <w:p w14:paraId="0C4BF1B3" w14:textId="77777777" w:rsidR="008A3F8A" w:rsidRPr="00D0229C" w:rsidRDefault="00DD71AE" w:rsidP="00545AB7">
            <w:pPr>
              <w:jc w:val="center"/>
              <w:rPr>
                <w:color w:val="1F497D"/>
                <w:szCs w:val="24"/>
              </w:rPr>
            </w:pPr>
            <w:r w:rsidRPr="00D0229C">
              <w:rPr>
                <w:color w:val="1F497D"/>
                <w:szCs w:val="24"/>
              </w:rPr>
              <w:t>GS-11</w:t>
            </w:r>
          </w:p>
        </w:tc>
        <w:tc>
          <w:tcPr>
            <w:tcW w:w="1596" w:type="dxa"/>
            <w:shd w:val="clear" w:color="auto" w:fill="C6D9F1"/>
          </w:tcPr>
          <w:p w14:paraId="58842449" w14:textId="77777777" w:rsidR="008A3F8A" w:rsidRPr="00D0229C" w:rsidRDefault="00DD71AE" w:rsidP="00545AB7">
            <w:pPr>
              <w:jc w:val="center"/>
              <w:rPr>
                <w:color w:val="1F497D"/>
                <w:szCs w:val="24"/>
              </w:rPr>
            </w:pPr>
            <w:r w:rsidRPr="00D0229C">
              <w:rPr>
                <w:color w:val="1F497D"/>
                <w:szCs w:val="24"/>
              </w:rPr>
              <w:t>GS-12</w:t>
            </w:r>
          </w:p>
        </w:tc>
        <w:tc>
          <w:tcPr>
            <w:tcW w:w="1596" w:type="dxa"/>
            <w:shd w:val="clear" w:color="auto" w:fill="C6D9F1"/>
          </w:tcPr>
          <w:p w14:paraId="6070F091"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62CE5D3B" w14:textId="77777777" w:rsidTr="00167792">
        <w:trPr>
          <w:cantSplit/>
        </w:trPr>
        <w:tc>
          <w:tcPr>
            <w:tcW w:w="2178" w:type="dxa"/>
            <w:shd w:val="clear" w:color="auto" w:fill="C6D9F1"/>
          </w:tcPr>
          <w:p w14:paraId="4217928A" w14:textId="77777777" w:rsidR="008A3F8A" w:rsidRPr="00D0229C" w:rsidRDefault="00DD71AE" w:rsidP="00545AB7">
            <w:pPr>
              <w:rPr>
                <w:color w:val="1F497D"/>
                <w:szCs w:val="24"/>
              </w:rPr>
            </w:pPr>
            <w:r w:rsidRPr="00D0229C">
              <w:rPr>
                <w:color w:val="1F497D"/>
                <w:szCs w:val="24"/>
              </w:rPr>
              <w:t>Proficiency Scale</w:t>
            </w:r>
          </w:p>
        </w:tc>
        <w:tc>
          <w:tcPr>
            <w:tcW w:w="1014" w:type="dxa"/>
            <w:shd w:val="clear" w:color="auto" w:fill="C6D9F1"/>
          </w:tcPr>
          <w:p w14:paraId="1D5D94AC" w14:textId="77777777" w:rsidR="008A3F8A" w:rsidRPr="00D0229C" w:rsidRDefault="00E172A0" w:rsidP="00545AB7">
            <w:pPr>
              <w:jc w:val="center"/>
              <w:rPr>
                <w:color w:val="1F497D"/>
                <w:szCs w:val="24"/>
              </w:rPr>
            </w:pPr>
            <w:r w:rsidRPr="00D0229C">
              <w:rPr>
                <w:color w:val="1F497D"/>
                <w:szCs w:val="24"/>
              </w:rPr>
              <w:t>N/A</w:t>
            </w:r>
          </w:p>
        </w:tc>
        <w:tc>
          <w:tcPr>
            <w:tcW w:w="1596" w:type="dxa"/>
            <w:shd w:val="clear" w:color="auto" w:fill="C6D9F1"/>
          </w:tcPr>
          <w:p w14:paraId="2A1D4A7A" w14:textId="77777777" w:rsidR="008A3F8A" w:rsidRPr="00D0229C" w:rsidRDefault="00DD71AE" w:rsidP="00545AB7">
            <w:pPr>
              <w:jc w:val="center"/>
              <w:rPr>
                <w:bCs/>
                <w:color w:val="1F497D"/>
                <w:szCs w:val="24"/>
              </w:rPr>
            </w:pPr>
            <w:r w:rsidRPr="00D0229C">
              <w:rPr>
                <w:bCs/>
                <w:color w:val="1F497D"/>
                <w:szCs w:val="24"/>
              </w:rPr>
              <w:t>2-3</w:t>
            </w:r>
          </w:p>
        </w:tc>
        <w:tc>
          <w:tcPr>
            <w:tcW w:w="1596" w:type="dxa"/>
            <w:shd w:val="clear" w:color="auto" w:fill="C6D9F1"/>
          </w:tcPr>
          <w:p w14:paraId="40BEE271" w14:textId="77777777" w:rsidR="008A3F8A" w:rsidRPr="00D0229C" w:rsidRDefault="00DD71AE" w:rsidP="00545AB7">
            <w:pPr>
              <w:jc w:val="center"/>
              <w:rPr>
                <w:bCs/>
                <w:color w:val="1F497D"/>
                <w:szCs w:val="24"/>
              </w:rPr>
            </w:pPr>
            <w:r w:rsidRPr="00D0229C">
              <w:rPr>
                <w:bCs/>
                <w:color w:val="1F497D"/>
                <w:szCs w:val="24"/>
              </w:rPr>
              <w:t>3</w:t>
            </w:r>
          </w:p>
        </w:tc>
        <w:tc>
          <w:tcPr>
            <w:tcW w:w="1596" w:type="dxa"/>
            <w:shd w:val="clear" w:color="auto" w:fill="C6D9F1"/>
          </w:tcPr>
          <w:p w14:paraId="7601E4C3" w14:textId="77777777" w:rsidR="008A3F8A" w:rsidRPr="00D0229C" w:rsidRDefault="00DD71AE" w:rsidP="00545AB7">
            <w:pPr>
              <w:jc w:val="center"/>
              <w:rPr>
                <w:bCs/>
                <w:color w:val="1F497D"/>
                <w:szCs w:val="24"/>
              </w:rPr>
            </w:pPr>
            <w:r w:rsidRPr="00D0229C">
              <w:rPr>
                <w:bCs/>
                <w:color w:val="1F497D"/>
                <w:szCs w:val="24"/>
              </w:rPr>
              <w:t>4</w:t>
            </w:r>
          </w:p>
        </w:tc>
        <w:tc>
          <w:tcPr>
            <w:tcW w:w="1596" w:type="dxa"/>
            <w:shd w:val="clear" w:color="auto" w:fill="C6D9F1"/>
          </w:tcPr>
          <w:p w14:paraId="41B1F344" w14:textId="77777777" w:rsidR="008A3F8A" w:rsidRPr="00D0229C" w:rsidRDefault="00DD71AE" w:rsidP="00A024B0">
            <w:pPr>
              <w:keepNext/>
              <w:jc w:val="center"/>
              <w:rPr>
                <w:bCs/>
                <w:color w:val="1F497D"/>
                <w:szCs w:val="24"/>
              </w:rPr>
            </w:pPr>
            <w:r w:rsidRPr="00D0229C">
              <w:rPr>
                <w:bCs/>
                <w:color w:val="1F497D"/>
                <w:szCs w:val="24"/>
              </w:rPr>
              <w:t>5</w:t>
            </w:r>
          </w:p>
        </w:tc>
      </w:tr>
    </w:tbl>
    <w:p w14:paraId="21DB7EFF" w14:textId="77777777" w:rsidR="008A3F8A" w:rsidRDefault="00A024B0" w:rsidP="00A024B0">
      <w:pPr>
        <w:pStyle w:val="Caption"/>
        <w:spacing w:before="0"/>
      </w:pPr>
      <w:r>
        <w:t xml:space="preserve">Table </w:t>
      </w:r>
      <w:fldSimple w:instr=" SEQ Table \* ARABIC ">
        <w:r w:rsidR="00F90B5E">
          <w:rPr>
            <w:noProof/>
          </w:rPr>
          <w:t>17</w:t>
        </w:r>
      </w:fldSimple>
      <w:r>
        <w:t>:  Proficiency Levels by Grade</w:t>
      </w:r>
    </w:p>
    <w:p w14:paraId="7CA3B8F3" w14:textId="77777777" w:rsidR="00BD30E2" w:rsidRPr="00F439F8" w:rsidRDefault="00DD71AE" w:rsidP="000560D3">
      <w:pPr>
        <w:pStyle w:val="ListParagraph"/>
        <w:numPr>
          <w:ilvl w:val="0"/>
          <w:numId w:val="36"/>
        </w:numPr>
      </w:pPr>
      <w:r w:rsidRPr="008B37E4">
        <w:rPr>
          <w:b/>
        </w:rPr>
        <w:t>Customer Service</w:t>
      </w:r>
      <w:r w:rsidR="00BD30E2" w:rsidRPr="00F439F8">
        <w:t xml:space="preserve"> – Works with clients and customers (that is, any individuals who use or receive the services or products that your work unit produces, including the general public, </w:t>
      </w:r>
      <w:r w:rsidR="00BD30E2" w:rsidRPr="00F439F8">
        <w:lastRenderedPageBreak/>
        <w:t>individuals who work in the agency, other agencies, or organizations outside the Government) to assess their needs.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F439F8" w:rsidRPr="00B40AFF" w14:paraId="300A4C18"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FFB4AF3" w14:textId="77777777" w:rsidR="00F439F8" w:rsidRPr="00B40AFF" w:rsidRDefault="00F439F8" w:rsidP="00B40AFF">
            <w:pPr>
              <w:jc w:val="center"/>
              <w:rPr>
                <w:b/>
                <w:color w:val="FFFFFF" w:themeColor="background1"/>
              </w:rPr>
            </w:pPr>
            <w:r w:rsidRPr="00B40AFF">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6770BBE" w14:textId="77777777" w:rsidR="00F439F8" w:rsidRPr="00B40AFF" w:rsidRDefault="00F439F8" w:rsidP="00B40AFF">
            <w:pPr>
              <w:jc w:val="center"/>
              <w:rPr>
                <w:b/>
                <w:color w:val="FFFFFF" w:themeColor="background1"/>
              </w:rPr>
            </w:pPr>
            <w:r w:rsidRPr="00B40AFF">
              <w:rPr>
                <w:b/>
                <w:color w:val="FFFFFF" w:themeColor="background1"/>
              </w:rPr>
              <w:t>Behaviors</w:t>
            </w:r>
          </w:p>
        </w:tc>
      </w:tr>
      <w:tr w:rsidR="008A3F8A" w:rsidRPr="00D0229C" w14:paraId="39D51475"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61606EB" w14:textId="77777777" w:rsidR="008A3F8A" w:rsidRPr="00D0229C" w:rsidRDefault="00F439F8"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61422CF" w14:textId="77777777" w:rsidR="008A3F8A" w:rsidRPr="00B40AFF" w:rsidRDefault="00DD71AE" w:rsidP="000560D3">
            <w:pPr>
              <w:pStyle w:val="ListParagraph"/>
              <w:numPr>
                <w:ilvl w:val="0"/>
                <w:numId w:val="38"/>
              </w:numPr>
              <w:rPr>
                <w:color w:val="FFFFFF" w:themeColor="background1"/>
              </w:rPr>
            </w:pPr>
            <w:r w:rsidRPr="00B40AFF">
              <w:rPr>
                <w:color w:val="FFFFFF" w:themeColor="background1"/>
              </w:rPr>
              <w:t>Provide information or assistance;</w:t>
            </w:r>
          </w:p>
          <w:p w14:paraId="2D885D4E" w14:textId="77777777" w:rsidR="008A3F8A" w:rsidRPr="00B40AFF" w:rsidRDefault="00DD71AE" w:rsidP="000560D3">
            <w:pPr>
              <w:pStyle w:val="ListParagraph"/>
              <w:numPr>
                <w:ilvl w:val="0"/>
                <w:numId w:val="38"/>
              </w:numPr>
              <w:rPr>
                <w:color w:val="FFFFFF" w:themeColor="background1"/>
              </w:rPr>
            </w:pPr>
            <w:r w:rsidRPr="00B40AFF">
              <w:rPr>
                <w:color w:val="FFFFFF" w:themeColor="background1"/>
              </w:rPr>
              <w:t>Resolve their problems;</w:t>
            </w:r>
          </w:p>
          <w:p w14:paraId="637047B6" w14:textId="77777777" w:rsidR="008A3F8A" w:rsidRPr="00B40AFF" w:rsidRDefault="00DD71AE" w:rsidP="000560D3">
            <w:pPr>
              <w:pStyle w:val="ListParagraph"/>
              <w:numPr>
                <w:ilvl w:val="0"/>
                <w:numId w:val="38"/>
              </w:numPr>
              <w:rPr>
                <w:color w:val="FFFFFF" w:themeColor="background1"/>
              </w:rPr>
            </w:pPr>
            <w:r w:rsidRPr="00B40AFF">
              <w:rPr>
                <w:color w:val="FFFFFF" w:themeColor="background1"/>
              </w:rPr>
              <w:t>Satisfy expectations;</w:t>
            </w:r>
          </w:p>
          <w:p w14:paraId="657BEACE" w14:textId="77777777" w:rsidR="008A3F8A" w:rsidRPr="00B40AFF" w:rsidRDefault="00DD71AE" w:rsidP="000560D3">
            <w:pPr>
              <w:pStyle w:val="ListParagraph"/>
              <w:numPr>
                <w:ilvl w:val="0"/>
                <w:numId w:val="38"/>
              </w:numPr>
              <w:rPr>
                <w:color w:val="FFFFFF" w:themeColor="background1"/>
              </w:rPr>
            </w:pPr>
            <w:r w:rsidRPr="00B40AFF">
              <w:rPr>
                <w:color w:val="FFFFFF" w:themeColor="background1"/>
              </w:rPr>
              <w:t>Knows about available products and services; and</w:t>
            </w:r>
          </w:p>
          <w:p w14:paraId="5DEBCAEF" w14:textId="77777777" w:rsidR="008A3F8A" w:rsidRPr="00D0229C" w:rsidRDefault="00DD71AE" w:rsidP="000560D3">
            <w:pPr>
              <w:pStyle w:val="ListParagraph"/>
              <w:numPr>
                <w:ilvl w:val="0"/>
                <w:numId w:val="38"/>
              </w:numPr>
            </w:pPr>
            <w:r w:rsidRPr="00B40AFF">
              <w:rPr>
                <w:color w:val="FFFFFF" w:themeColor="background1"/>
              </w:rPr>
              <w:t>Committed to providing quality products and services.</w:t>
            </w:r>
          </w:p>
        </w:tc>
      </w:tr>
      <w:tr w:rsidR="008A3F8A" w:rsidRPr="00D0229C" w14:paraId="2859E003"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E7E99FB"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9E604FB" w14:textId="77777777" w:rsidR="008A3F8A" w:rsidRPr="00D0229C" w:rsidRDefault="00DD71AE" w:rsidP="00545AB7">
            <w:pPr>
              <w:rPr>
                <w:color w:val="FFFFFF"/>
                <w:szCs w:val="24"/>
              </w:rPr>
            </w:pPr>
            <w:r w:rsidRPr="00D0229C">
              <w:rPr>
                <w:color w:val="FFFFFF"/>
                <w:szCs w:val="24"/>
              </w:rPr>
              <w:t>Occasionally is attentive to the needs of the customers and colleagues but may avoid or miss opportunities to perform the necessary work when applicable.</w:t>
            </w:r>
          </w:p>
        </w:tc>
      </w:tr>
      <w:tr w:rsidR="008A3F8A" w:rsidRPr="00D0229C" w14:paraId="78AB74E8"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AF389DD"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BFCB4A9" w14:textId="77777777" w:rsidR="008A3F8A" w:rsidRPr="00D0229C" w:rsidRDefault="00DD71AE" w:rsidP="00545AB7">
            <w:pPr>
              <w:rPr>
                <w:color w:val="FFFFFF"/>
                <w:szCs w:val="24"/>
              </w:rPr>
            </w:pPr>
            <w:r w:rsidRPr="00D0229C">
              <w:rPr>
                <w:color w:val="FFFFFF"/>
                <w:szCs w:val="24"/>
              </w:rPr>
              <w:t>Sometimes uses customer service skills to perform work.</w:t>
            </w:r>
          </w:p>
        </w:tc>
      </w:tr>
      <w:tr w:rsidR="008A3F8A" w:rsidRPr="00D0229C" w14:paraId="60C38520"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4B0ED5A"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28E864F"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customer service is solid and the skills are employed to properly perform job duties.</w:t>
            </w:r>
          </w:p>
        </w:tc>
      </w:tr>
      <w:tr w:rsidR="008A3F8A" w:rsidRPr="00D0229C" w14:paraId="3EAA1080"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7D7035A"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EA86EA9" w14:textId="77777777" w:rsidR="008A3F8A" w:rsidRPr="00D0229C" w:rsidRDefault="00DD71AE" w:rsidP="00545AB7">
            <w:pPr>
              <w:rPr>
                <w:color w:val="FFFFFF"/>
                <w:szCs w:val="24"/>
              </w:rPr>
            </w:pPr>
            <w:r w:rsidRPr="00D0229C">
              <w:rPr>
                <w:color w:val="FFFFFF"/>
                <w:szCs w:val="24"/>
              </w:rPr>
              <w:t>Even in the most difficult situations, ensures that customer service is employed.</w:t>
            </w:r>
          </w:p>
        </w:tc>
      </w:tr>
      <w:tr w:rsidR="008A3F8A" w:rsidRPr="00D0229C" w14:paraId="1CF47915"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D47E6CD"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A6E1A51" w14:textId="77777777" w:rsidR="008A3F8A" w:rsidRPr="00D0229C" w:rsidRDefault="00DD71AE" w:rsidP="00A024B0">
            <w:pPr>
              <w:keepNext/>
              <w:rPr>
                <w:color w:val="FFFFFF"/>
                <w:szCs w:val="24"/>
              </w:rPr>
            </w:pPr>
            <w:r w:rsidRPr="00D0229C">
              <w:rPr>
                <w:color w:val="FFFFFF"/>
                <w:szCs w:val="24"/>
              </w:rPr>
              <w:t>Models, leads, trains, and motivates multiple levels of personnel to be excellent in providing customer service.</w:t>
            </w:r>
          </w:p>
        </w:tc>
      </w:tr>
    </w:tbl>
    <w:p w14:paraId="69D5E46E" w14:textId="77777777" w:rsidR="00F8589C" w:rsidRDefault="00A024B0" w:rsidP="00A024B0">
      <w:pPr>
        <w:pStyle w:val="Caption"/>
        <w:spacing w:before="0"/>
      </w:pPr>
      <w:r>
        <w:t xml:space="preserve">Table </w:t>
      </w:r>
      <w:fldSimple w:instr=" SEQ Table \* ARABIC ">
        <w:r w:rsidR="00F90B5E">
          <w:rPr>
            <w:noProof/>
          </w:rPr>
          <w:t>18</w:t>
        </w:r>
      </w:fldSimple>
      <w:r>
        <w:t>:  Customer Service</w:t>
      </w:r>
    </w:p>
    <w:p w14:paraId="4DA94CF1"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3C7CAA2D"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72F9927D"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B75B68D"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DE923DB"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41139F0"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3E87A8F"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8B2C001"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097B6648"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15994296"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39C3DD9"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BFD8102"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74ACEAB"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BE73EA7"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15B5FE9" w14:textId="77777777" w:rsidR="008A3F8A" w:rsidRPr="00D0229C" w:rsidRDefault="00DD71AE" w:rsidP="00A024B0">
            <w:pPr>
              <w:keepNext/>
              <w:jc w:val="center"/>
              <w:rPr>
                <w:color w:val="1F497D"/>
                <w:szCs w:val="24"/>
              </w:rPr>
            </w:pPr>
            <w:r w:rsidRPr="00D0229C">
              <w:rPr>
                <w:color w:val="1F497D"/>
                <w:szCs w:val="24"/>
              </w:rPr>
              <w:t>5</w:t>
            </w:r>
          </w:p>
        </w:tc>
      </w:tr>
    </w:tbl>
    <w:p w14:paraId="5E0F9C90" w14:textId="77777777" w:rsidR="008A3F8A" w:rsidRDefault="00A024B0" w:rsidP="00A024B0">
      <w:pPr>
        <w:pStyle w:val="Caption"/>
        <w:spacing w:before="0"/>
        <w:rPr>
          <w:bCs w:val="0"/>
          <w:color w:val="000000"/>
          <w:sz w:val="24"/>
          <w:szCs w:val="24"/>
          <w:u w:val="single"/>
        </w:rPr>
      </w:pPr>
      <w:r>
        <w:t xml:space="preserve">Table </w:t>
      </w:r>
      <w:fldSimple w:instr=" SEQ Table \* ARABIC ">
        <w:r w:rsidR="00F90B5E">
          <w:rPr>
            <w:noProof/>
          </w:rPr>
          <w:t>19</w:t>
        </w:r>
      </w:fldSimple>
      <w:r>
        <w:t>:  Proficiency Levels by Grade</w:t>
      </w:r>
    </w:p>
    <w:p w14:paraId="17F63A4C" w14:textId="77777777" w:rsidR="008A3F8A" w:rsidRPr="00A024B0" w:rsidRDefault="00DD71AE" w:rsidP="000560D3">
      <w:pPr>
        <w:pStyle w:val="ListParagraph"/>
        <w:numPr>
          <w:ilvl w:val="0"/>
          <w:numId w:val="36"/>
        </w:numPr>
        <w:rPr>
          <w:u w:val="single"/>
        </w:rPr>
      </w:pPr>
      <w:r w:rsidRPr="004A61F5">
        <w:rPr>
          <w:b/>
        </w:rPr>
        <w:lastRenderedPageBreak/>
        <w:t>Problem Solving</w:t>
      </w:r>
      <w:r w:rsidR="008A3B92" w:rsidRPr="00A024B0">
        <w:t xml:space="preserve"> – Accurately assesses problems and effectively and efficiently arrives at excellent solutions.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A024B0" w:rsidRPr="00B40AFF" w14:paraId="7B719D58"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C27445C" w14:textId="77777777" w:rsidR="00A024B0" w:rsidRPr="00B40AFF" w:rsidRDefault="00A024B0" w:rsidP="00B40AFF">
            <w:pPr>
              <w:jc w:val="center"/>
              <w:rPr>
                <w:b/>
                <w:color w:val="FFFFFF" w:themeColor="background1"/>
              </w:rPr>
            </w:pPr>
            <w:r w:rsidRPr="00B40AFF">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9765396" w14:textId="77777777" w:rsidR="00A024B0" w:rsidRPr="00B40AFF" w:rsidRDefault="00A024B0" w:rsidP="00B40AFF">
            <w:pPr>
              <w:jc w:val="center"/>
              <w:rPr>
                <w:b/>
                <w:color w:val="FFFFFF" w:themeColor="background1"/>
              </w:rPr>
            </w:pPr>
            <w:r w:rsidRPr="00B40AFF">
              <w:rPr>
                <w:b/>
                <w:color w:val="FFFFFF" w:themeColor="background1"/>
              </w:rPr>
              <w:t>Key Behaviors</w:t>
            </w:r>
          </w:p>
        </w:tc>
      </w:tr>
      <w:tr w:rsidR="008A3F8A" w:rsidRPr="00D0229C" w14:paraId="38C8687D"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0AE42D6" w14:textId="77777777" w:rsidR="008A3F8A" w:rsidRPr="00D0229C" w:rsidRDefault="00A024B0"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846EDF9" w14:textId="77777777" w:rsidR="008A3F8A" w:rsidRPr="00B40AFF" w:rsidRDefault="00DD71AE" w:rsidP="000560D3">
            <w:pPr>
              <w:pStyle w:val="ListParagraph"/>
              <w:numPr>
                <w:ilvl w:val="0"/>
                <w:numId w:val="39"/>
              </w:numPr>
              <w:rPr>
                <w:color w:val="FFFFFF" w:themeColor="background1"/>
              </w:rPr>
            </w:pPr>
            <w:r w:rsidRPr="00B40AFF">
              <w:rPr>
                <w:color w:val="FFFFFF" w:themeColor="background1"/>
              </w:rPr>
              <w:t xml:space="preserve">Asks meaningful and relevant questions to understand problems and potential causes; </w:t>
            </w:r>
          </w:p>
          <w:p w14:paraId="64244850" w14:textId="77777777" w:rsidR="008A3F8A" w:rsidRPr="00B40AFF" w:rsidRDefault="00DD71AE" w:rsidP="000560D3">
            <w:pPr>
              <w:pStyle w:val="ListParagraph"/>
              <w:numPr>
                <w:ilvl w:val="0"/>
                <w:numId w:val="39"/>
              </w:numPr>
              <w:rPr>
                <w:color w:val="FFFFFF" w:themeColor="background1"/>
              </w:rPr>
            </w:pPr>
            <w:r w:rsidRPr="00B40AFF">
              <w:rPr>
                <w:color w:val="FFFFFF" w:themeColor="background1"/>
              </w:rPr>
              <w:t xml:space="preserve">Notices discrepancies and inconsistencies in information related to problems; </w:t>
            </w:r>
          </w:p>
          <w:p w14:paraId="5EF7239D" w14:textId="77777777" w:rsidR="008A3F8A" w:rsidRPr="00B40AFF" w:rsidRDefault="00DD71AE" w:rsidP="000560D3">
            <w:pPr>
              <w:pStyle w:val="ListParagraph"/>
              <w:numPr>
                <w:ilvl w:val="0"/>
                <w:numId w:val="39"/>
              </w:numPr>
              <w:rPr>
                <w:color w:val="FFFFFF" w:themeColor="background1"/>
              </w:rPr>
            </w:pPr>
            <w:r w:rsidRPr="00B40AFF">
              <w:rPr>
                <w:color w:val="FFFFFF" w:themeColor="background1"/>
              </w:rPr>
              <w:t xml:space="preserve">Identifies and evaluates many possible causes for a problem; </w:t>
            </w:r>
          </w:p>
          <w:p w14:paraId="4A1E3638" w14:textId="77777777" w:rsidR="008A3F8A" w:rsidRPr="00B40AFF" w:rsidRDefault="00DD71AE" w:rsidP="000560D3">
            <w:pPr>
              <w:pStyle w:val="ListParagraph"/>
              <w:numPr>
                <w:ilvl w:val="0"/>
                <w:numId w:val="39"/>
              </w:numPr>
              <w:rPr>
                <w:color w:val="FFFFFF" w:themeColor="background1"/>
              </w:rPr>
            </w:pPr>
            <w:r w:rsidRPr="00B40AFF">
              <w:rPr>
                <w:color w:val="FFFFFF" w:themeColor="background1"/>
              </w:rPr>
              <w:t xml:space="preserve">Proactively identifies the root causes of problems; </w:t>
            </w:r>
          </w:p>
          <w:p w14:paraId="0412E9AD" w14:textId="77777777" w:rsidR="008A3F8A" w:rsidRPr="00B40AFF" w:rsidRDefault="00DD71AE" w:rsidP="000560D3">
            <w:pPr>
              <w:pStyle w:val="ListParagraph"/>
              <w:numPr>
                <w:ilvl w:val="0"/>
                <w:numId w:val="39"/>
              </w:numPr>
              <w:rPr>
                <w:color w:val="FFFFFF" w:themeColor="background1"/>
              </w:rPr>
            </w:pPr>
            <w:r w:rsidRPr="00B40AFF">
              <w:rPr>
                <w:color w:val="FFFFFF" w:themeColor="background1"/>
              </w:rPr>
              <w:t>Uses logical, systematic approaches to break down and solve problems;</w:t>
            </w:r>
          </w:p>
          <w:p w14:paraId="649B3177" w14:textId="77777777" w:rsidR="008A3F8A" w:rsidRPr="00B40AFF" w:rsidRDefault="00DD71AE" w:rsidP="000560D3">
            <w:pPr>
              <w:pStyle w:val="ListParagraph"/>
              <w:numPr>
                <w:ilvl w:val="0"/>
                <w:numId w:val="39"/>
              </w:numPr>
              <w:rPr>
                <w:color w:val="FFFFFF" w:themeColor="background1"/>
              </w:rPr>
            </w:pPr>
            <w:r w:rsidRPr="00B40AFF">
              <w:rPr>
                <w:color w:val="FFFFFF" w:themeColor="background1"/>
              </w:rPr>
              <w:t xml:space="preserve">Creatively comes at problems in new and different ways that lead to innovative solutions; </w:t>
            </w:r>
          </w:p>
          <w:p w14:paraId="30C59519" w14:textId="77777777" w:rsidR="008A3F8A" w:rsidRPr="00B40AFF" w:rsidRDefault="00DD71AE" w:rsidP="000560D3">
            <w:pPr>
              <w:pStyle w:val="ListParagraph"/>
              <w:numPr>
                <w:ilvl w:val="0"/>
                <w:numId w:val="39"/>
              </w:numPr>
              <w:rPr>
                <w:color w:val="FFFFFF" w:themeColor="background1"/>
              </w:rPr>
            </w:pPr>
            <w:r w:rsidRPr="00B40AFF">
              <w:rPr>
                <w:color w:val="FFFFFF" w:themeColor="background1"/>
              </w:rPr>
              <w:t>Analyzes costs, benefits, risks, and chances for success of potential solutions; and</w:t>
            </w:r>
          </w:p>
          <w:p w14:paraId="26F5A505" w14:textId="77777777" w:rsidR="008A3F8A" w:rsidRPr="00D0229C" w:rsidRDefault="00DD71AE" w:rsidP="000560D3">
            <w:pPr>
              <w:pStyle w:val="ListParagraph"/>
              <w:numPr>
                <w:ilvl w:val="0"/>
                <w:numId w:val="39"/>
              </w:numPr>
            </w:pPr>
            <w:r w:rsidRPr="00B40AFF">
              <w:rPr>
                <w:color w:val="FFFFFF" w:themeColor="background1"/>
              </w:rPr>
              <w:t>Breaks down complex problems into their fundamental parts.</w:t>
            </w:r>
          </w:p>
        </w:tc>
      </w:tr>
      <w:tr w:rsidR="008A3F8A" w:rsidRPr="00D0229C" w14:paraId="66F4547E"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B5D5BAC"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792D4A3" w14:textId="77777777" w:rsidR="008A3F8A" w:rsidRPr="00D0229C" w:rsidRDefault="00DD71AE" w:rsidP="00545AB7">
            <w:pPr>
              <w:rPr>
                <w:color w:val="FFFFFF"/>
                <w:szCs w:val="24"/>
              </w:rPr>
            </w:pPr>
            <w:r w:rsidRPr="00D0229C">
              <w:rPr>
                <w:color w:val="FFFFFF"/>
                <w:szCs w:val="24"/>
              </w:rPr>
              <w:t>Occasionally solves problems effectively and efficiently, but often fails to do so because key steps in the problem solving process are not done well.</w:t>
            </w:r>
          </w:p>
        </w:tc>
      </w:tr>
      <w:tr w:rsidR="008A3F8A" w:rsidRPr="00D0229C" w14:paraId="57AF1C6C"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65A5976"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326EF18" w14:textId="77777777" w:rsidR="008A3F8A" w:rsidRPr="00D0229C" w:rsidRDefault="00DD71AE" w:rsidP="00545AB7">
            <w:pPr>
              <w:rPr>
                <w:color w:val="FFFFFF"/>
                <w:szCs w:val="24"/>
              </w:rPr>
            </w:pPr>
            <w:r w:rsidRPr="00D0229C">
              <w:rPr>
                <w:color w:val="FFFFFF"/>
                <w:szCs w:val="24"/>
              </w:rPr>
              <w:t>Sometimes breaks down problems into their fundamental parts, identifies their root causes, analyzes costs, benefits, risks, and chances for success of potential solutions, and creatively attacks problems in ways that lead to innovative solutions.</w:t>
            </w:r>
          </w:p>
        </w:tc>
      </w:tr>
      <w:tr w:rsidR="008A3F8A" w:rsidRPr="00D0229C" w14:paraId="71265012"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3E2379E"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87CA72D" w14:textId="77777777" w:rsidR="008A3F8A" w:rsidRPr="00D0229C" w:rsidRDefault="00DD71AE" w:rsidP="00545AB7">
            <w:pPr>
              <w:rPr>
                <w:color w:val="FFFFFF"/>
                <w:szCs w:val="24"/>
              </w:rPr>
            </w:pPr>
            <w:r w:rsidRPr="00D0229C">
              <w:rPr>
                <w:color w:val="FFFFFF"/>
                <w:szCs w:val="24"/>
              </w:rPr>
              <w:t>Often breaks down problems into their fundamental parts, identifies their root causes, analyzes costs, benefits, risks, and chances for success of potential solutions, and creatively attacks problems in ways that lead to innovative solutions.</w:t>
            </w:r>
          </w:p>
        </w:tc>
      </w:tr>
      <w:tr w:rsidR="008A3F8A" w:rsidRPr="00D0229C" w14:paraId="4845AE28"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5DAC3DD" w14:textId="77777777" w:rsidR="008A3F8A" w:rsidRPr="00D0229C" w:rsidRDefault="00DD71AE" w:rsidP="00545AB7">
            <w:pPr>
              <w:rPr>
                <w:color w:val="FFFFFF"/>
                <w:szCs w:val="24"/>
              </w:rPr>
            </w:pPr>
            <w:r w:rsidRPr="00D0229C">
              <w:rPr>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498E2E9" w14:textId="77777777" w:rsidR="008A3F8A" w:rsidRPr="00D0229C" w:rsidRDefault="00DD71AE" w:rsidP="00545AB7">
            <w:pPr>
              <w:rPr>
                <w:color w:val="FFFFFF"/>
                <w:szCs w:val="24"/>
              </w:rPr>
            </w:pPr>
            <w:r w:rsidRPr="00D0229C">
              <w:rPr>
                <w:color w:val="FFFFFF"/>
                <w:szCs w:val="24"/>
              </w:rPr>
              <w:t>Even in the most complex situations, breaks down problems into their fundamental parts, identifies their root causes, analyzes costs, benefits, risks, and chances for success of potential solutions, and creatively attacks problems in ways that lead to innovative solutions.</w:t>
            </w:r>
          </w:p>
        </w:tc>
      </w:tr>
      <w:tr w:rsidR="008A3F8A" w:rsidRPr="00D0229C" w14:paraId="3649613D"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4370023"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D0CFCC2" w14:textId="77777777" w:rsidR="008A3F8A" w:rsidRPr="00D0229C" w:rsidRDefault="00DD71AE" w:rsidP="00A024B0">
            <w:pPr>
              <w:keepNext/>
              <w:rPr>
                <w:color w:val="FFFFFF"/>
                <w:szCs w:val="24"/>
              </w:rPr>
            </w:pPr>
            <w:r w:rsidRPr="00D0229C">
              <w:rPr>
                <w:color w:val="FFFFFF"/>
                <w:szCs w:val="24"/>
              </w:rPr>
              <w:t>Models, leads, trains, and motivates multiple levels of personnel to be excellent at problem solving.</w:t>
            </w:r>
          </w:p>
        </w:tc>
      </w:tr>
    </w:tbl>
    <w:p w14:paraId="382434EE" w14:textId="77777777" w:rsidR="008A3B92" w:rsidRDefault="00A024B0" w:rsidP="00A024B0">
      <w:pPr>
        <w:pStyle w:val="Caption"/>
        <w:spacing w:before="0"/>
      </w:pPr>
      <w:r>
        <w:t xml:space="preserve">Table </w:t>
      </w:r>
      <w:fldSimple w:instr=" SEQ Table \* ARABIC ">
        <w:r w:rsidR="00F90B5E">
          <w:rPr>
            <w:noProof/>
          </w:rPr>
          <w:t>20</w:t>
        </w:r>
      </w:fldSimple>
      <w:r>
        <w:t>:  Problem Solving</w:t>
      </w:r>
    </w:p>
    <w:p w14:paraId="600F6B25"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1C3729CD"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A8E5EBB"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52D5022D"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0C154CF"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3DF6896"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CBBFEBC"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3284DA2"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670D2264"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0B4B712C"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8415456"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D4D5FA7"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C5B5F8A"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86CEAC1"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576BBBC" w14:textId="77777777" w:rsidR="008A3F8A" w:rsidRPr="00D0229C" w:rsidRDefault="00DD71AE" w:rsidP="00A024B0">
            <w:pPr>
              <w:keepNext/>
              <w:jc w:val="center"/>
              <w:rPr>
                <w:color w:val="1F497D"/>
                <w:szCs w:val="24"/>
              </w:rPr>
            </w:pPr>
            <w:r w:rsidRPr="00D0229C">
              <w:rPr>
                <w:color w:val="1F497D"/>
                <w:szCs w:val="24"/>
              </w:rPr>
              <w:t>5</w:t>
            </w:r>
          </w:p>
        </w:tc>
      </w:tr>
    </w:tbl>
    <w:p w14:paraId="7DED4358" w14:textId="77777777" w:rsidR="008A3F8A" w:rsidRDefault="00A024B0" w:rsidP="00A024B0">
      <w:pPr>
        <w:pStyle w:val="Caption"/>
        <w:spacing w:before="0"/>
      </w:pPr>
      <w:r>
        <w:t xml:space="preserve">Table </w:t>
      </w:r>
      <w:fldSimple w:instr=" SEQ Table \* ARABIC ">
        <w:r w:rsidR="00F90B5E">
          <w:rPr>
            <w:noProof/>
          </w:rPr>
          <w:t>21</w:t>
        </w:r>
      </w:fldSimple>
      <w:r>
        <w:t>:  Proficiency Levels by Grade</w:t>
      </w:r>
    </w:p>
    <w:p w14:paraId="123D9230" w14:textId="77777777" w:rsidR="008A3B92" w:rsidRPr="00A024B0" w:rsidRDefault="00DD71AE" w:rsidP="000560D3">
      <w:pPr>
        <w:pStyle w:val="ListParagraph"/>
        <w:numPr>
          <w:ilvl w:val="0"/>
          <w:numId w:val="36"/>
        </w:numPr>
      </w:pPr>
      <w:r w:rsidRPr="004A61F5">
        <w:rPr>
          <w:b/>
        </w:rPr>
        <w:t>Flexibility</w:t>
      </w:r>
      <w:r w:rsidRPr="00A024B0">
        <w:t xml:space="preserve"> </w:t>
      </w:r>
      <w:r w:rsidR="008A3B92" w:rsidRPr="00A024B0">
        <w:t>- Is open to change and new information; adapts behavior or work methods in response to new information, changing conditions, or unexpected obstacles; effectively deals with ambiguity.</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60"/>
        <w:gridCol w:w="7180"/>
      </w:tblGrid>
      <w:tr w:rsidR="00A024B0" w:rsidRPr="00B40AFF" w14:paraId="7D9E210B" w14:textId="77777777" w:rsidTr="005A64E9">
        <w:trPr>
          <w:cantSplit/>
          <w:tblHeader/>
        </w:trPr>
        <w:tc>
          <w:tcPr>
            <w:tcW w:w="2178" w:type="dxa"/>
            <w:shd w:val="clear" w:color="auto" w:fill="1F497D"/>
          </w:tcPr>
          <w:p w14:paraId="5F1E01CB" w14:textId="77777777" w:rsidR="00A024B0" w:rsidRPr="00B40AFF" w:rsidRDefault="00A024B0" w:rsidP="00B40AFF">
            <w:pPr>
              <w:jc w:val="center"/>
              <w:rPr>
                <w:b/>
                <w:color w:val="FFFFFF" w:themeColor="background1"/>
              </w:rPr>
            </w:pPr>
            <w:r w:rsidRPr="00B40AFF">
              <w:rPr>
                <w:b/>
                <w:color w:val="FFFFFF" w:themeColor="background1"/>
              </w:rPr>
              <w:t>Professional Levels</w:t>
            </w:r>
          </w:p>
        </w:tc>
        <w:tc>
          <w:tcPr>
            <w:tcW w:w="7398" w:type="dxa"/>
            <w:shd w:val="clear" w:color="auto" w:fill="1F497D"/>
          </w:tcPr>
          <w:p w14:paraId="1D37B818" w14:textId="77777777" w:rsidR="00A024B0" w:rsidRPr="00B40AFF" w:rsidRDefault="00A024B0" w:rsidP="00B40AFF">
            <w:pPr>
              <w:jc w:val="center"/>
              <w:rPr>
                <w:rFonts w:ascii="Calibri" w:hAnsi="Calibri"/>
                <w:b/>
                <w:color w:val="FFFFFF" w:themeColor="background1"/>
              </w:rPr>
            </w:pPr>
            <w:r w:rsidRPr="00B40AFF">
              <w:rPr>
                <w:rFonts w:ascii="Calibri" w:hAnsi="Calibri"/>
                <w:b/>
                <w:color w:val="FFFFFF" w:themeColor="background1"/>
              </w:rPr>
              <w:t>Key Behaviors</w:t>
            </w:r>
          </w:p>
        </w:tc>
      </w:tr>
      <w:tr w:rsidR="008A3F8A" w:rsidRPr="00D0229C" w14:paraId="368D354D" w14:textId="77777777" w:rsidTr="00B40AFF">
        <w:trPr>
          <w:cantSplit/>
        </w:trPr>
        <w:tc>
          <w:tcPr>
            <w:tcW w:w="2178" w:type="dxa"/>
            <w:shd w:val="clear" w:color="auto" w:fill="1F497D"/>
          </w:tcPr>
          <w:p w14:paraId="3666A945" w14:textId="77777777" w:rsidR="008A3F8A" w:rsidRPr="00D0229C" w:rsidRDefault="00A024B0" w:rsidP="00545AB7">
            <w:pPr>
              <w:rPr>
                <w:color w:val="FFFFFF"/>
                <w:szCs w:val="24"/>
              </w:rPr>
            </w:pPr>
            <w:r>
              <w:rPr>
                <w:color w:val="FFFFFF"/>
                <w:szCs w:val="24"/>
              </w:rPr>
              <w:t>All Levels</w:t>
            </w:r>
          </w:p>
        </w:tc>
        <w:tc>
          <w:tcPr>
            <w:tcW w:w="7398" w:type="dxa"/>
            <w:shd w:val="clear" w:color="auto" w:fill="1F497D"/>
          </w:tcPr>
          <w:p w14:paraId="1B7882BA" w14:textId="77777777" w:rsidR="00B40AFF" w:rsidRPr="00B40AFF" w:rsidRDefault="00B40AFF" w:rsidP="000560D3">
            <w:pPr>
              <w:pStyle w:val="ListParagraph"/>
              <w:numPr>
                <w:ilvl w:val="0"/>
                <w:numId w:val="39"/>
              </w:numPr>
              <w:rPr>
                <w:color w:val="FFFFFF" w:themeColor="background1"/>
              </w:rPr>
            </w:pPr>
            <w:r w:rsidRPr="00B40AFF">
              <w:rPr>
                <w:color w:val="FFFFFF" w:themeColor="background1"/>
              </w:rPr>
              <w:t xml:space="preserve">Is adaptable to changing situations; </w:t>
            </w:r>
          </w:p>
          <w:p w14:paraId="793BD80F" w14:textId="77777777" w:rsidR="00B40AFF" w:rsidRPr="00B40AFF" w:rsidRDefault="00B40AFF" w:rsidP="000560D3">
            <w:pPr>
              <w:pStyle w:val="ListParagraph"/>
              <w:numPr>
                <w:ilvl w:val="0"/>
                <w:numId w:val="39"/>
              </w:numPr>
              <w:rPr>
                <w:color w:val="FFFFFF" w:themeColor="background1"/>
              </w:rPr>
            </w:pPr>
            <w:r w:rsidRPr="00B40AFF">
              <w:rPr>
                <w:color w:val="FFFFFF" w:themeColor="background1"/>
              </w:rPr>
              <w:t>Adjusts well to new information, guidelines, unexpected obstacles; and</w:t>
            </w:r>
          </w:p>
          <w:p w14:paraId="07DCA406" w14:textId="77777777" w:rsidR="008A3F8A" w:rsidRPr="00B40AFF" w:rsidRDefault="00B40AFF" w:rsidP="000560D3">
            <w:pPr>
              <w:pStyle w:val="ListParagraph"/>
              <w:numPr>
                <w:ilvl w:val="0"/>
                <w:numId w:val="39"/>
              </w:numPr>
              <w:rPr>
                <w:color w:val="FFFFFF" w:themeColor="background1"/>
              </w:rPr>
            </w:pPr>
            <w:r w:rsidRPr="00B40AFF">
              <w:rPr>
                <w:color w:val="FFFFFF" w:themeColor="background1"/>
              </w:rPr>
              <w:t xml:space="preserve">Deals well with vagueness. </w:t>
            </w:r>
          </w:p>
        </w:tc>
      </w:tr>
      <w:tr w:rsidR="008A3F8A" w:rsidRPr="00D0229C" w14:paraId="047A5491" w14:textId="77777777" w:rsidTr="00B40AFF">
        <w:trPr>
          <w:cantSplit/>
        </w:trPr>
        <w:tc>
          <w:tcPr>
            <w:tcW w:w="2178" w:type="dxa"/>
            <w:shd w:val="clear" w:color="auto" w:fill="1F497D"/>
          </w:tcPr>
          <w:p w14:paraId="62428A83" w14:textId="77777777" w:rsidR="008A3F8A" w:rsidRPr="00D0229C" w:rsidRDefault="00DD71AE" w:rsidP="00545AB7">
            <w:pPr>
              <w:rPr>
                <w:color w:val="FFFFFF"/>
                <w:szCs w:val="24"/>
              </w:rPr>
            </w:pPr>
            <w:r w:rsidRPr="00D0229C">
              <w:rPr>
                <w:color w:val="FFFFFF"/>
                <w:szCs w:val="24"/>
              </w:rPr>
              <w:t>1=Awareness</w:t>
            </w:r>
          </w:p>
        </w:tc>
        <w:tc>
          <w:tcPr>
            <w:tcW w:w="7398" w:type="dxa"/>
            <w:shd w:val="clear" w:color="auto" w:fill="1F497D"/>
          </w:tcPr>
          <w:p w14:paraId="2DC89EA1" w14:textId="77777777" w:rsidR="008A3F8A" w:rsidRPr="00D0229C" w:rsidRDefault="00DD71AE" w:rsidP="00545AB7">
            <w:pPr>
              <w:rPr>
                <w:color w:val="FFFFFF"/>
                <w:szCs w:val="24"/>
              </w:rPr>
            </w:pPr>
            <w:r w:rsidRPr="00D0229C">
              <w:rPr>
                <w:color w:val="FFFFFF"/>
                <w:szCs w:val="24"/>
              </w:rPr>
              <w:t>Occasionally is flexible, but may avoid or miss opportunities.</w:t>
            </w:r>
          </w:p>
        </w:tc>
      </w:tr>
      <w:tr w:rsidR="008A3F8A" w:rsidRPr="00D0229C" w14:paraId="57418D68" w14:textId="77777777" w:rsidTr="00B40AFF">
        <w:trPr>
          <w:cantSplit/>
        </w:trPr>
        <w:tc>
          <w:tcPr>
            <w:tcW w:w="2178" w:type="dxa"/>
            <w:shd w:val="clear" w:color="auto" w:fill="1F497D"/>
          </w:tcPr>
          <w:p w14:paraId="640AFC7D" w14:textId="77777777" w:rsidR="008A3F8A" w:rsidRPr="00D0229C" w:rsidRDefault="00DD71AE" w:rsidP="00545AB7">
            <w:pPr>
              <w:rPr>
                <w:color w:val="FFFFFF"/>
                <w:szCs w:val="24"/>
              </w:rPr>
            </w:pPr>
            <w:r w:rsidRPr="00D0229C">
              <w:rPr>
                <w:color w:val="FFFFFF"/>
                <w:szCs w:val="24"/>
              </w:rPr>
              <w:lastRenderedPageBreak/>
              <w:t>2=Basic</w:t>
            </w:r>
          </w:p>
        </w:tc>
        <w:tc>
          <w:tcPr>
            <w:tcW w:w="7398" w:type="dxa"/>
            <w:shd w:val="clear" w:color="auto" w:fill="1F497D"/>
          </w:tcPr>
          <w:p w14:paraId="148541FF" w14:textId="77777777" w:rsidR="008A3F8A" w:rsidRPr="00D0229C" w:rsidRDefault="00DD71AE" w:rsidP="00545AB7">
            <w:pPr>
              <w:rPr>
                <w:color w:val="FFFFFF"/>
                <w:szCs w:val="24"/>
              </w:rPr>
            </w:pPr>
            <w:r w:rsidRPr="00D0229C">
              <w:rPr>
                <w:color w:val="FFFFFF"/>
                <w:szCs w:val="24"/>
              </w:rPr>
              <w:t xml:space="preserve">Sometimes is adaptable to changing circumstances and situations, but not at a high level. </w:t>
            </w:r>
          </w:p>
        </w:tc>
      </w:tr>
      <w:tr w:rsidR="008A3F8A" w:rsidRPr="00D0229C" w14:paraId="09F4D834" w14:textId="77777777" w:rsidTr="00B40AFF">
        <w:trPr>
          <w:cantSplit/>
        </w:trPr>
        <w:tc>
          <w:tcPr>
            <w:tcW w:w="2178" w:type="dxa"/>
            <w:shd w:val="clear" w:color="auto" w:fill="1F497D"/>
          </w:tcPr>
          <w:p w14:paraId="08DAAA59" w14:textId="77777777" w:rsidR="008A3F8A" w:rsidRPr="00D0229C" w:rsidRDefault="00DD71AE" w:rsidP="00545AB7">
            <w:pPr>
              <w:rPr>
                <w:color w:val="FFFFFF"/>
                <w:szCs w:val="24"/>
              </w:rPr>
            </w:pPr>
            <w:r w:rsidRPr="00D0229C">
              <w:rPr>
                <w:color w:val="FFFFFF"/>
                <w:szCs w:val="24"/>
              </w:rPr>
              <w:t>3=Intermediate</w:t>
            </w:r>
          </w:p>
        </w:tc>
        <w:tc>
          <w:tcPr>
            <w:tcW w:w="7398" w:type="dxa"/>
            <w:shd w:val="clear" w:color="auto" w:fill="1F497D"/>
          </w:tcPr>
          <w:p w14:paraId="47C5CA75"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adjusts well to the workplace environment.   </w:t>
            </w:r>
          </w:p>
        </w:tc>
      </w:tr>
      <w:tr w:rsidR="008A3F8A" w:rsidRPr="00D0229C" w14:paraId="1FE0D70E" w14:textId="77777777" w:rsidTr="00B40AFF">
        <w:trPr>
          <w:cantSplit/>
        </w:trPr>
        <w:tc>
          <w:tcPr>
            <w:tcW w:w="2178" w:type="dxa"/>
            <w:shd w:val="clear" w:color="auto" w:fill="1F497D"/>
          </w:tcPr>
          <w:p w14:paraId="1116F35F" w14:textId="77777777" w:rsidR="008A3F8A" w:rsidRPr="00D0229C" w:rsidRDefault="00DD71AE" w:rsidP="00545AB7">
            <w:pPr>
              <w:rPr>
                <w:color w:val="FFFFFF"/>
                <w:szCs w:val="24"/>
              </w:rPr>
            </w:pPr>
            <w:r w:rsidRPr="00D0229C">
              <w:rPr>
                <w:color w:val="FFFFFF"/>
                <w:szCs w:val="24"/>
              </w:rPr>
              <w:t>4=Advanced</w:t>
            </w:r>
          </w:p>
        </w:tc>
        <w:tc>
          <w:tcPr>
            <w:tcW w:w="7398" w:type="dxa"/>
            <w:shd w:val="clear" w:color="auto" w:fill="1F497D"/>
          </w:tcPr>
          <w:p w14:paraId="38834AFE" w14:textId="77777777" w:rsidR="008A3F8A" w:rsidRPr="00D0229C" w:rsidRDefault="00DD71AE" w:rsidP="00545AB7">
            <w:pPr>
              <w:rPr>
                <w:color w:val="FFFFFF"/>
                <w:szCs w:val="24"/>
              </w:rPr>
            </w:pPr>
            <w:r w:rsidRPr="00D0229C">
              <w:rPr>
                <w:color w:val="FFFFFF"/>
                <w:szCs w:val="24"/>
              </w:rPr>
              <w:t xml:space="preserve">Even in the most difficult situations, displays flexibility and adaptability at a high level. </w:t>
            </w:r>
          </w:p>
        </w:tc>
      </w:tr>
      <w:tr w:rsidR="008A3F8A" w:rsidRPr="00D0229C" w14:paraId="0E749DC6" w14:textId="77777777" w:rsidTr="00B40AFF">
        <w:trPr>
          <w:cantSplit/>
        </w:trPr>
        <w:tc>
          <w:tcPr>
            <w:tcW w:w="2178" w:type="dxa"/>
            <w:shd w:val="clear" w:color="auto" w:fill="1F497D"/>
          </w:tcPr>
          <w:p w14:paraId="0FA6F354" w14:textId="77777777" w:rsidR="008A3F8A" w:rsidRPr="00D0229C" w:rsidRDefault="00DD71AE" w:rsidP="00545AB7">
            <w:pPr>
              <w:rPr>
                <w:color w:val="FFFFFF"/>
                <w:szCs w:val="24"/>
              </w:rPr>
            </w:pPr>
            <w:r w:rsidRPr="00D0229C">
              <w:rPr>
                <w:color w:val="FFFFFF"/>
                <w:szCs w:val="24"/>
              </w:rPr>
              <w:t>5=Expert</w:t>
            </w:r>
          </w:p>
        </w:tc>
        <w:tc>
          <w:tcPr>
            <w:tcW w:w="7398" w:type="dxa"/>
            <w:shd w:val="clear" w:color="auto" w:fill="1F497D"/>
          </w:tcPr>
          <w:p w14:paraId="12D19CAF" w14:textId="77777777" w:rsidR="008A3F8A" w:rsidRPr="00D0229C" w:rsidRDefault="00DD71AE" w:rsidP="00A024B0">
            <w:pPr>
              <w:keepNext/>
              <w:rPr>
                <w:color w:val="FFFFFF"/>
                <w:szCs w:val="24"/>
              </w:rPr>
            </w:pPr>
            <w:r w:rsidRPr="00D0229C">
              <w:rPr>
                <w:color w:val="FFFFFF"/>
                <w:szCs w:val="24"/>
              </w:rPr>
              <w:t xml:space="preserve">Models, leads, trains, and motivates multiple levels of personnel to be excellent in flexibility. </w:t>
            </w:r>
          </w:p>
        </w:tc>
      </w:tr>
    </w:tbl>
    <w:p w14:paraId="2AD57140" w14:textId="77777777" w:rsidR="007C7564" w:rsidRDefault="00A024B0" w:rsidP="00A024B0">
      <w:pPr>
        <w:pStyle w:val="Caption"/>
        <w:spacing w:before="0"/>
      </w:pPr>
      <w:r>
        <w:t xml:space="preserve">Table </w:t>
      </w:r>
      <w:fldSimple w:instr=" SEQ Table \* ARABIC ">
        <w:r w:rsidR="00F90B5E">
          <w:rPr>
            <w:noProof/>
          </w:rPr>
          <w:t>22</w:t>
        </w:r>
      </w:fldSimple>
      <w:r>
        <w:t>:  Flexibility</w:t>
      </w:r>
    </w:p>
    <w:p w14:paraId="59666031"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0D55F9D9" w14:textId="77777777" w:rsidTr="005A64E9">
        <w:trPr>
          <w:cantSplit/>
          <w:tblHeader/>
        </w:trPr>
        <w:tc>
          <w:tcPr>
            <w:tcW w:w="2178" w:type="dxa"/>
            <w:shd w:val="clear" w:color="auto" w:fill="C6D9F1"/>
          </w:tcPr>
          <w:p w14:paraId="47851DA1" w14:textId="77777777" w:rsidR="008A3F8A" w:rsidRPr="00D0229C" w:rsidRDefault="00DD71AE" w:rsidP="00545AB7">
            <w:pPr>
              <w:rPr>
                <w:color w:val="1F497D"/>
                <w:szCs w:val="24"/>
              </w:rPr>
            </w:pPr>
            <w:r w:rsidRPr="00D0229C">
              <w:rPr>
                <w:color w:val="1F497D"/>
                <w:szCs w:val="24"/>
              </w:rPr>
              <w:t>Grade Level</w:t>
            </w:r>
          </w:p>
        </w:tc>
        <w:tc>
          <w:tcPr>
            <w:tcW w:w="1014" w:type="dxa"/>
            <w:shd w:val="clear" w:color="auto" w:fill="C6D9F1"/>
          </w:tcPr>
          <w:p w14:paraId="58CE7D8E" w14:textId="77777777" w:rsidR="008A3F8A" w:rsidRPr="00D0229C" w:rsidRDefault="00DD71AE" w:rsidP="00545AB7">
            <w:pPr>
              <w:jc w:val="center"/>
              <w:rPr>
                <w:color w:val="1F497D"/>
                <w:szCs w:val="24"/>
              </w:rPr>
            </w:pPr>
            <w:r w:rsidRPr="00D0229C">
              <w:rPr>
                <w:color w:val="1F497D"/>
                <w:szCs w:val="24"/>
              </w:rPr>
              <w:t>GS-7</w:t>
            </w:r>
          </w:p>
        </w:tc>
        <w:tc>
          <w:tcPr>
            <w:tcW w:w="1596" w:type="dxa"/>
            <w:shd w:val="clear" w:color="auto" w:fill="C6D9F1"/>
          </w:tcPr>
          <w:p w14:paraId="04B3A926" w14:textId="77777777" w:rsidR="008A3F8A" w:rsidRPr="00D0229C" w:rsidRDefault="00DD71AE" w:rsidP="00545AB7">
            <w:pPr>
              <w:jc w:val="center"/>
              <w:rPr>
                <w:color w:val="1F497D"/>
                <w:szCs w:val="24"/>
              </w:rPr>
            </w:pPr>
            <w:r w:rsidRPr="00D0229C">
              <w:rPr>
                <w:color w:val="1F497D"/>
                <w:szCs w:val="24"/>
              </w:rPr>
              <w:t>GS-9</w:t>
            </w:r>
          </w:p>
        </w:tc>
        <w:tc>
          <w:tcPr>
            <w:tcW w:w="1596" w:type="dxa"/>
            <w:shd w:val="clear" w:color="auto" w:fill="C6D9F1"/>
          </w:tcPr>
          <w:p w14:paraId="7B6CD43E" w14:textId="77777777" w:rsidR="008A3F8A" w:rsidRPr="00D0229C" w:rsidRDefault="00DD71AE" w:rsidP="00545AB7">
            <w:pPr>
              <w:jc w:val="center"/>
              <w:rPr>
                <w:color w:val="1F497D"/>
                <w:szCs w:val="24"/>
              </w:rPr>
            </w:pPr>
            <w:r w:rsidRPr="00D0229C">
              <w:rPr>
                <w:color w:val="1F497D"/>
                <w:szCs w:val="24"/>
              </w:rPr>
              <w:t>GS-11</w:t>
            </w:r>
          </w:p>
        </w:tc>
        <w:tc>
          <w:tcPr>
            <w:tcW w:w="1596" w:type="dxa"/>
            <w:shd w:val="clear" w:color="auto" w:fill="C6D9F1"/>
          </w:tcPr>
          <w:p w14:paraId="19174CA1" w14:textId="77777777" w:rsidR="008A3F8A" w:rsidRPr="00D0229C" w:rsidRDefault="00DD71AE" w:rsidP="00545AB7">
            <w:pPr>
              <w:jc w:val="center"/>
              <w:rPr>
                <w:color w:val="1F497D"/>
                <w:szCs w:val="24"/>
              </w:rPr>
            </w:pPr>
            <w:r w:rsidRPr="00D0229C">
              <w:rPr>
                <w:color w:val="1F497D"/>
                <w:szCs w:val="24"/>
              </w:rPr>
              <w:t>GS-12</w:t>
            </w:r>
          </w:p>
        </w:tc>
        <w:tc>
          <w:tcPr>
            <w:tcW w:w="1596" w:type="dxa"/>
            <w:shd w:val="clear" w:color="auto" w:fill="C6D9F1"/>
          </w:tcPr>
          <w:p w14:paraId="2DE38AF1" w14:textId="77777777" w:rsidR="008A3F8A" w:rsidRPr="00D0229C" w:rsidRDefault="00DD71AE" w:rsidP="00545AB7">
            <w:pPr>
              <w:jc w:val="center"/>
              <w:rPr>
                <w:color w:val="1F497D"/>
                <w:szCs w:val="24"/>
              </w:rPr>
            </w:pPr>
            <w:r w:rsidRPr="00D0229C">
              <w:rPr>
                <w:color w:val="1F497D"/>
                <w:szCs w:val="24"/>
              </w:rPr>
              <w:t>GS-13</w:t>
            </w:r>
          </w:p>
        </w:tc>
      </w:tr>
      <w:tr w:rsidR="00F8589C" w:rsidRPr="00D0229C" w14:paraId="4C60CDED"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tcPr>
          <w:p w14:paraId="365EB972" w14:textId="77777777" w:rsidR="00F8589C"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tcPr>
          <w:p w14:paraId="6AFD2C6B" w14:textId="77777777" w:rsidR="00F8589C" w:rsidRPr="00D0229C" w:rsidRDefault="00F8589C" w:rsidP="001946D5">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0D9DF531" w14:textId="77777777" w:rsidR="00F8589C" w:rsidRPr="00D0229C" w:rsidRDefault="00F8589C" w:rsidP="001946D5">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7FD41710" w14:textId="77777777" w:rsidR="00F8589C" w:rsidRPr="00D0229C" w:rsidRDefault="00F8589C" w:rsidP="001946D5">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0685BED9" w14:textId="77777777" w:rsidR="00F8589C" w:rsidRPr="00D0229C" w:rsidRDefault="00F8589C" w:rsidP="001946D5">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tcPr>
          <w:p w14:paraId="53F72C06" w14:textId="77777777" w:rsidR="00F8589C" w:rsidRPr="00D0229C" w:rsidRDefault="00F8589C" w:rsidP="00A024B0">
            <w:pPr>
              <w:keepNext/>
              <w:jc w:val="center"/>
              <w:rPr>
                <w:color w:val="1F497D"/>
                <w:szCs w:val="24"/>
              </w:rPr>
            </w:pPr>
            <w:r w:rsidRPr="00D0229C">
              <w:rPr>
                <w:color w:val="1F497D"/>
                <w:szCs w:val="24"/>
              </w:rPr>
              <w:t>5</w:t>
            </w:r>
          </w:p>
        </w:tc>
      </w:tr>
    </w:tbl>
    <w:p w14:paraId="38C8DE95" w14:textId="77777777" w:rsidR="007C7564" w:rsidRDefault="00A024B0" w:rsidP="00A024B0">
      <w:pPr>
        <w:pStyle w:val="Caption"/>
        <w:spacing w:before="0"/>
        <w:rPr>
          <w:sz w:val="24"/>
          <w:szCs w:val="24"/>
        </w:rPr>
      </w:pPr>
      <w:r>
        <w:t xml:space="preserve">Table </w:t>
      </w:r>
      <w:fldSimple w:instr=" SEQ Table \* ARABIC ">
        <w:r w:rsidR="00F90B5E">
          <w:rPr>
            <w:noProof/>
          </w:rPr>
          <w:t>23</w:t>
        </w:r>
      </w:fldSimple>
      <w:r>
        <w:t>:  Proficiency Levels by Grade</w:t>
      </w:r>
    </w:p>
    <w:p w14:paraId="0D0FB9AC" w14:textId="77777777" w:rsidR="0011564B" w:rsidRPr="0011564B" w:rsidRDefault="007C7564" w:rsidP="000560D3">
      <w:pPr>
        <w:pStyle w:val="ListParagraph"/>
        <w:numPr>
          <w:ilvl w:val="0"/>
          <w:numId w:val="36"/>
        </w:numPr>
      </w:pPr>
      <w:r w:rsidRPr="00B40AFF">
        <w:rPr>
          <w:b/>
        </w:rPr>
        <w:t>Analytical Thinking</w:t>
      </w:r>
      <w:r w:rsidRPr="00B65D57">
        <w:t xml:space="preserve"> – </w:t>
      </w:r>
      <w:r w:rsidR="00E172A0" w:rsidRPr="00B65D57">
        <w:t>A p</w:t>
      </w:r>
      <w:r w:rsidRPr="00B65D57">
        <w:t>erson with this competency regularly questions basic assumptions about work and how it gets done, identifying underlying principles, root causes, and facts by breaking down information and data and their implications, and drawing conclusions based on their analyses. They understand the complexity of certain issues and crystallize the components of those issues to make them more manageable by applying sound reasoning.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60"/>
        <w:gridCol w:w="7180"/>
      </w:tblGrid>
      <w:tr w:rsidR="00B65D57" w:rsidRPr="00B40AFF" w14:paraId="44DC2846"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F52B029" w14:textId="77777777" w:rsidR="00B65D57" w:rsidRPr="00B40AFF" w:rsidRDefault="00B65D57" w:rsidP="00B40AFF">
            <w:pPr>
              <w:jc w:val="center"/>
              <w:rPr>
                <w:b/>
                <w:color w:val="FFFFFF" w:themeColor="background1"/>
              </w:rPr>
            </w:pPr>
            <w:r w:rsidRPr="00B40AFF">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23CE2F9" w14:textId="77777777" w:rsidR="00B65D57" w:rsidRPr="00B40AFF" w:rsidRDefault="00B65D57" w:rsidP="00B40AFF">
            <w:pPr>
              <w:jc w:val="center"/>
              <w:rPr>
                <w:rFonts w:ascii="Calibri" w:hAnsi="Calibri" w:cs="Arial"/>
                <w:b/>
                <w:color w:val="FFFFFF" w:themeColor="background1"/>
              </w:rPr>
            </w:pPr>
            <w:r w:rsidRPr="00B40AFF">
              <w:rPr>
                <w:rFonts w:ascii="Calibri" w:hAnsi="Calibri" w:cs="Arial"/>
                <w:b/>
                <w:color w:val="FFFFFF" w:themeColor="background1"/>
              </w:rPr>
              <w:t>Key Behaviors</w:t>
            </w:r>
          </w:p>
        </w:tc>
      </w:tr>
      <w:tr w:rsidR="008A3F8A" w:rsidRPr="00D0229C" w14:paraId="51B1405B"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D01D9A6" w14:textId="77777777" w:rsidR="008A3F8A" w:rsidRPr="00D0229C" w:rsidRDefault="00B65D57"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B079570" w14:textId="77777777" w:rsidR="00B40AFF" w:rsidRPr="00B40AFF" w:rsidRDefault="00B40AFF" w:rsidP="000560D3">
            <w:pPr>
              <w:pStyle w:val="ListParagraph"/>
              <w:numPr>
                <w:ilvl w:val="0"/>
                <w:numId w:val="39"/>
              </w:numPr>
              <w:rPr>
                <w:color w:val="FFFFFF" w:themeColor="background1"/>
              </w:rPr>
            </w:pPr>
            <w:r w:rsidRPr="00B40AFF">
              <w:rPr>
                <w:color w:val="FFFFFF" w:themeColor="background1"/>
              </w:rPr>
              <w:t>Regularly questions basic assumptions about work and how it gets done;</w:t>
            </w:r>
          </w:p>
          <w:p w14:paraId="4CFCC540" w14:textId="77777777" w:rsidR="00B40AFF" w:rsidRPr="00B40AFF" w:rsidRDefault="00B40AFF" w:rsidP="000560D3">
            <w:pPr>
              <w:pStyle w:val="ListParagraph"/>
              <w:numPr>
                <w:ilvl w:val="0"/>
                <w:numId w:val="39"/>
              </w:numPr>
              <w:rPr>
                <w:color w:val="FFFFFF" w:themeColor="background1"/>
              </w:rPr>
            </w:pPr>
            <w:r w:rsidRPr="00B40AFF">
              <w:rPr>
                <w:color w:val="FFFFFF" w:themeColor="background1"/>
              </w:rPr>
              <w:t>Identifies underlying principles, root causes, and facts by breaking down information; and</w:t>
            </w:r>
          </w:p>
          <w:p w14:paraId="182800BE" w14:textId="77777777" w:rsidR="008A3F8A" w:rsidRPr="007C7564" w:rsidRDefault="00B40AFF" w:rsidP="000560D3">
            <w:pPr>
              <w:pStyle w:val="ListParagraph"/>
              <w:numPr>
                <w:ilvl w:val="0"/>
                <w:numId w:val="39"/>
              </w:numPr>
            </w:pPr>
            <w:r w:rsidRPr="00B40AFF">
              <w:rPr>
                <w:color w:val="FFFFFF" w:themeColor="background1"/>
              </w:rPr>
              <w:t>Draws conclusions based upon in-depth analysis.</w:t>
            </w:r>
          </w:p>
        </w:tc>
      </w:tr>
      <w:tr w:rsidR="008A3F8A" w:rsidRPr="00D0229C" w14:paraId="70E61FD5"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7FEB9E7"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22E9A67" w14:textId="77777777" w:rsidR="008A3F8A" w:rsidRPr="00D0229C" w:rsidRDefault="00DD71AE" w:rsidP="00545AB7">
            <w:pPr>
              <w:rPr>
                <w:color w:val="FFFFFF"/>
                <w:szCs w:val="24"/>
              </w:rPr>
            </w:pPr>
            <w:r w:rsidRPr="00D0229C">
              <w:rPr>
                <w:color w:val="FFFFFF"/>
                <w:szCs w:val="24"/>
              </w:rPr>
              <w:t xml:space="preserve">Occasionally is analytical, but may avoid or miss opportunities to draw conclusions that aid the organization. </w:t>
            </w:r>
          </w:p>
        </w:tc>
      </w:tr>
      <w:tr w:rsidR="008A3F8A" w:rsidRPr="00D0229C" w14:paraId="214349AE"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76013FB"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BEB69B6" w14:textId="77777777" w:rsidR="008A3F8A" w:rsidRPr="00D0229C" w:rsidRDefault="00DD71AE" w:rsidP="00545AB7">
            <w:pPr>
              <w:rPr>
                <w:color w:val="FFFFFF"/>
                <w:szCs w:val="24"/>
              </w:rPr>
            </w:pPr>
            <w:r w:rsidRPr="00D0229C">
              <w:rPr>
                <w:color w:val="FFFFFF"/>
                <w:szCs w:val="24"/>
              </w:rPr>
              <w:t xml:space="preserve">Sometimes uses analytical thinking to accomplish tasks and objectives. </w:t>
            </w:r>
          </w:p>
        </w:tc>
      </w:tr>
      <w:tr w:rsidR="008A3F8A" w:rsidRPr="00D0229C" w14:paraId="2C13B929"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D6E5488"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CADA158"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analytical thinking is exercised and utilized fully. </w:t>
            </w:r>
          </w:p>
        </w:tc>
      </w:tr>
      <w:tr w:rsidR="008A3F8A" w:rsidRPr="00D0229C" w14:paraId="5B1687CB"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BB32E0B"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3FA0ECB" w14:textId="77777777" w:rsidR="008A3F8A" w:rsidRPr="00D0229C" w:rsidRDefault="00DD71AE" w:rsidP="00545AB7">
            <w:pPr>
              <w:rPr>
                <w:color w:val="FFFFFF"/>
                <w:szCs w:val="24"/>
              </w:rPr>
            </w:pPr>
            <w:r w:rsidRPr="00D0229C">
              <w:rPr>
                <w:color w:val="FFFFFF"/>
                <w:szCs w:val="24"/>
              </w:rPr>
              <w:t xml:space="preserve">Even in the most difficult situations, ensures that analytical thinking is a priority. </w:t>
            </w:r>
          </w:p>
        </w:tc>
      </w:tr>
      <w:tr w:rsidR="008A3F8A" w:rsidRPr="00D0229C" w14:paraId="21F3770E"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A644EF1"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5351F02" w14:textId="77777777" w:rsidR="008A3F8A" w:rsidRPr="00D0229C" w:rsidRDefault="00DD71AE" w:rsidP="00B65D57">
            <w:pPr>
              <w:keepNext/>
              <w:rPr>
                <w:color w:val="FFFFFF"/>
                <w:szCs w:val="24"/>
              </w:rPr>
            </w:pPr>
            <w:r w:rsidRPr="00D0229C">
              <w:rPr>
                <w:color w:val="FFFFFF"/>
                <w:szCs w:val="24"/>
              </w:rPr>
              <w:t xml:space="preserve">Models, leads, trains, and motivates multiple levels of personnel to be excellent in analytical thinking. </w:t>
            </w:r>
          </w:p>
        </w:tc>
      </w:tr>
    </w:tbl>
    <w:p w14:paraId="142B1A12" w14:textId="77777777" w:rsidR="00E172A0" w:rsidRDefault="00B65D57" w:rsidP="00B65D57">
      <w:pPr>
        <w:pStyle w:val="Caption"/>
        <w:spacing w:before="0"/>
      </w:pPr>
      <w:r>
        <w:t xml:space="preserve">Table </w:t>
      </w:r>
      <w:fldSimple w:instr=" SEQ Table \* ARABIC ">
        <w:r w:rsidR="00F90B5E">
          <w:rPr>
            <w:noProof/>
          </w:rPr>
          <w:t>24</w:t>
        </w:r>
      </w:fldSimple>
      <w:r>
        <w:t>:  Analytical Thinking</w:t>
      </w:r>
    </w:p>
    <w:p w14:paraId="5493F10A"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2ED6493C"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A92F7EE"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033E4380"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6B03768"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14A4336"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9014275"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05F308D"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55BBD69F"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6DC440DF"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CF9AACE"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11A5F67"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BCABF98"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C250782"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39DBF2D" w14:textId="77777777" w:rsidR="008A3F8A" w:rsidRPr="00D0229C" w:rsidRDefault="00DD71AE" w:rsidP="00B65D57">
            <w:pPr>
              <w:keepNext/>
              <w:jc w:val="center"/>
              <w:rPr>
                <w:color w:val="1F497D"/>
                <w:szCs w:val="24"/>
              </w:rPr>
            </w:pPr>
            <w:r w:rsidRPr="00D0229C">
              <w:rPr>
                <w:color w:val="1F497D"/>
                <w:szCs w:val="24"/>
              </w:rPr>
              <w:t>5</w:t>
            </w:r>
          </w:p>
        </w:tc>
      </w:tr>
    </w:tbl>
    <w:p w14:paraId="22257139" w14:textId="77777777" w:rsidR="008A3F8A" w:rsidRDefault="00B65D57" w:rsidP="00B65D57">
      <w:pPr>
        <w:pStyle w:val="Caption"/>
        <w:spacing w:before="0"/>
        <w:rPr>
          <w:sz w:val="24"/>
          <w:szCs w:val="24"/>
        </w:rPr>
      </w:pPr>
      <w:r>
        <w:t xml:space="preserve">Table </w:t>
      </w:r>
      <w:fldSimple w:instr=" SEQ Table \* ARABIC ">
        <w:r w:rsidR="00F90B5E">
          <w:rPr>
            <w:noProof/>
          </w:rPr>
          <w:t>25</w:t>
        </w:r>
      </w:fldSimple>
      <w:r>
        <w:t>:  Proficiency Levels by Grade</w:t>
      </w:r>
    </w:p>
    <w:p w14:paraId="11755AEC" w14:textId="77777777" w:rsidR="007C7564" w:rsidRPr="002303FC" w:rsidRDefault="00DD71AE" w:rsidP="000560D3">
      <w:pPr>
        <w:pStyle w:val="ListParagraph"/>
        <w:numPr>
          <w:ilvl w:val="0"/>
          <w:numId w:val="36"/>
        </w:numPr>
      </w:pPr>
      <w:r w:rsidRPr="004A61F5">
        <w:rPr>
          <w:b/>
        </w:rPr>
        <w:t>Planning and Prioritization</w:t>
      </w:r>
      <w:r w:rsidR="007C7564" w:rsidRPr="002303FC">
        <w:t xml:space="preserve"> – Plans and organizes work activities; manages several tasks at once.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8"/>
        <w:gridCol w:w="7182"/>
      </w:tblGrid>
      <w:tr w:rsidR="0011564B" w:rsidRPr="0011564B" w14:paraId="308B361A"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cPr>
          <w:p w14:paraId="5E2DC096" w14:textId="77777777" w:rsidR="0011564B" w:rsidRPr="0011564B" w:rsidRDefault="0011564B" w:rsidP="0011564B">
            <w:pPr>
              <w:jc w:val="center"/>
              <w:rPr>
                <w:b/>
                <w:color w:val="FFFFFF" w:themeColor="background1"/>
                <w:szCs w:val="24"/>
              </w:rPr>
            </w:pPr>
            <w:r w:rsidRPr="0011564B">
              <w:rPr>
                <w:b/>
                <w:color w:val="FFFFFF" w:themeColor="background1"/>
                <w:szCs w:val="24"/>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cPr>
          <w:p w14:paraId="1C4224D1" w14:textId="77777777" w:rsidR="0011564B" w:rsidRPr="0011564B" w:rsidRDefault="0011564B" w:rsidP="0011564B">
            <w:pPr>
              <w:jc w:val="center"/>
              <w:rPr>
                <w:b/>
                <w:color w:val="FFFFFF" w:themeColor="background1"/>
                <w:szCs w:val="24"/>
              </w:rPr>
            </w:pPr>
            <w:r w:rsidRPr="0011564B">
              <w:rPr>
                <w:b/>
                <w:color w:val="FFFFFF" w:themeColor="background1"/>
                <w:szCs w:val="24"/>
              </w:rPr>
              <w:t>Key Behaviors</w:t>
            </w:r>
          </w:p>
        </w:tc>
      </w:tr>
      <w:tr w:rsidR="008A3F8A" w:rsidRPr="00D0229C" w14:paraId="336BBCFB"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7A7448E" w14:textId="77777777" w:rsidR="008A3F8A" w:rsidRPr="00D0229C" w:rsidRDefault="002303FC"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6FDF5DF"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Organizes work, sets priorities, and determines resource requirements;</w:t>
            </w:r>
          </w:p>
          <w:p w14:paraId="27CE3046"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Implements or utilizes strategic plans on a daily basis;</w:t>
            </w:r>
          </w:p>
          <w:p w14:paraId="2C1EB31D"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Determines necessary sequence of activities and the efficient level of resources needed to achieve short and long term goals;</w:t>
            </w:r>
          </w:p>
          <w:p w14:paraId="30CA3687"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Recognizes and addresses the interdependences of activities and resources;</w:t>
            </w:r>
          </w:p>
          <w:p w14:paraId="589AAE76"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 xml:space="preserve">Maintains a high level of energy and commitment to juggle multiple tasks and priorities, and use available resources to get more done with less; all without losing focus; </w:t>
            </w:r>
          </w:p>
          <w:p w14:paraId="4123C167"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 xml:space="preserve">Takes advantage of available resources (individuals, processes, departments, and tools) to complete work efficiently; </w:t>
            </w:r>
          </w:p>
          <w:p w14:paraId="13BF72C6"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 xml:space="preserve">Anticipates problems and mitigates risks; </w:t>
            </w:r>
          </w:p>
          <w:p w14:paraId="32A2CE0D"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Uses time effectively and prevents irrelevant issues or distractions from interfering with work completion;</w:t>
            </w:r>
          </w:p>
          <w:p w14:paraId="2AC7A470"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Provides work-in-progress status updates proactively and informs others when work is completed;</w:t>
            </w:r>
          </w:p>
          <w:p w14:paraId="47FC1CC0"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Coordinates with customers when problems or conflicts occur that might impact the timely completion of work;</w:t>
            </w:r>
          </w:p>
          <w:p w14:paraId="2DE7D734"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Negotiates adjustments in timelines and/or scope of work, when appropriate. Consults with supervisor to determine priorities if necessary;</w:t>
            </w:r>
          </w:p>
          <w:p w14:paraId="3237BD7C"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Sets, commits to, and maintains high standards for quality work and responsiveness in providing administrative services; readily re-adjusts priorities to respond to pressing and changing demands; and</w:t>
            </w:r>
          </w:p>
          <w:p w14:paraId="1F6CFE7D" w14:textId="77777777" w:rsidR="008A3F8A" w:rsidRPr="00D0229C" w:rsidRDefault="00DD71AE" w:rsidP="000560D3">
            <w:pPr>
              <w:numPr>
                <w:ilvl w:val="0"/>
                <w:numId w:val="9"/>
              </w:numPr>
              <w:spacing w:before="100" w:beforeAutospacing="1" w:after="100" w:afterAutospacing="1" w:line="240" w:lineRule="auto"/>
              <w:rPr>
                <w:color w:val="FFFFFF"/>
                <w:szCs w:val="24"/>
              </w:rPr>
            </w:pPr>
            <w:r w:rsidRPr="00D0229C">
              <w:rPr>
                <w:color w:val="FFFFFF"/>
                <w:szCs w:val="24"/>
              </w:rPr>
              <w:t>Coordinates with others in response to multiple, competing demands to ensure work is completed in a timely manner.</w:t>
            </w:r>
          </w:p>
        </w:tc>
      </w:tr>
      <w:tr w:rsidR="008A3F8A" w:rsidRPr="00D0229C" w14:paraId="1BE3F1EF"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73DAC2B"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402D64C" w14:textId="77777777" w:rsidR="008A3F8A" w:rsidRPr="00D0229C" w:rsidRDefault="00DD71AE" w:rsidP="00545AB7">
            <w:pPr>
              <w:rPr>
                <w:color w:val="FFFFFF"/>
                <w:szCs w:val="24"/>
              </w:rPr>
            </w:pPr>
            <w:r w:rsidRPr="00D0229C">
              <w:rPr>
                <w:color w:val="FFFFFF"/>
                <w:szCs w:val="24"/>
              </w:rPr>
              <w:t>Occasionally is attentive to planning and prioritization but may avoid or miss opportunities to perform the necessary work when applicable.</w:t>
            </w:r>
          </w:p>
        </w:tc>
      </w:tr>
      <w:tr w:rsidR="008A3F8A" w:rsidRPr="00D0229C" w14:paraId="7F003317"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2C52CE0"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157590E" w14:textId="77777777" w:rsidR="008A3F8A" w:rsidRPr="00D0229C" w:rsidRDefault="00DD71AE" w:rsidP="00545AB7">
            <w:pPr>
              <w:rPr>
                <w:color w:val="FFFFFF"/>
                <w:szCs w:val="24"/>
              </w:rPr>
            </w:pPr>
            <w:r w:rsidRPr="00D0229C">
              <w:rPr>
                <w:color w:val="FFFFFF"/>
                <w:szCs w:val="24"/>
              </w:rPr>
              <w:t>Sometimes uses planning and prioritization skills to perform work.</w:t>
            </w:r>
          </w:p>
        </w:tc>
      </w:tr>
      <w:tr w:rsidR="008A3F8A" w:rsidRPr="00D0229C" w14:paraId="58D7B2DC"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5B504B9"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C83015A"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planning and prioritization is solid and the skills are employed to properly perform job duties.</w:t>
            </w:r>
          </w:p>
        </w:tc>
      </w:tr>
      <w:tr w:rsidR="008A3F8A" w:rsidRPr="00D0229C" w14:paraId="5EE2F373"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5F5819A" w14:textId="77777777" w:rsidR="008A3F8A" w:rsidRPr="00D0229C" w:rsidRDefault="00DD71AE" w:rsidP="00545AB7">
            <w:pPr>
              <w:rPr>
                <w:color w:val="FFFFFF"/>
                <w:szCs w:val="24"/>
              </w:rPr>
            </w:pPr>
            <w:r w:rsidRPr="00D0229C">
              <w:rPr>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679EF6D" w14:textId="77777777" w:rsidR="008A3F8A" w:rsidRPr="00D0229C" w:rsidRDefault="00DD71AE" w:rsidP="00545AB7">
            <w:pPr>
              <w:rPr>
                <w:color w:val="FFFFFF"/>
                <w:szCs w:val="24"/>
              </w:rPr>
            </w:pPr>
            <w:r w:rsidRPr="00D0229C">
              <w:rPr>
                <w:color w:val="FFFFFF"/>
                <w:szCs w:val="24"/>
              </w:rPr>
              <w:t>Even in the most difficult situations, ensures that planning and prioritization techniques are fully utilized.</w:t>
            </w:r>
          </w:p>
        </w:tc>
      </w:tr>
      <w:tr w:rsidR="008A3F8A" w:rsidRPr="00D0229C" w14:paraId="39351F3C"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3A26E3A"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96B6CAE" w14:textId="77777777" w:rsidR="008A3F8A" w:rsidRPr="00D0229C" w:rsidRDefault="00DD71AE" w:rsidP="002303FC">
            <w:pPr>
              <w:keepNext/>
              <w:rPr>
                <w:color w:val="FFFFFF"/>
                <w:szCs w:val="24"/>
              </w:rPr>
            </w:pPr>
            <w:r w:rsidRPr="00D0229C">
              <w:rPr>
                <w:color w:val="FFFFFF"/>
                <w:szCs w:val="24"/>
              </w:rPr>
              <w:t>Models, leads, trains, and motivates multiple levels of personnel to be excellent in planning and prioritization.</w:t>
            </w:r>
          </w:p>
        </w:tc>
      </w:tr>
    </w:tbl>
    <w:p w14:paraId="45FC1A56" w14:textId="77777777" w:rsidR="007C7564" w:rsidRDefault="002303FC" w:rsidP="002303FC">
      <w:pPr>
        <w:pStyle w:val="Caption"/>
        <w:spacing w:before="0"/>
      </w:pPr>
      <w:r>
        <w:t xml:space="preserve">Table </w:t>
      </w:r>
      <w:fldSimple w:instr=" SEQ Table \* ARABIC ">
        <w:r w:rsidR="00F90B5E">
          <w:rPr>
            <w:noProof/>
          </w:rPr>
          <w:t>26</w:t>
        </w:r>
      </w:fldSimple>
      <w:r>
        <w:t>:  Planning and Prioritization</w:t>
      </w:r>
    </w:p>
    <w:p w14:paraId="738B3167"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0EAEB8A8"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DF3264B"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410D80C"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53D252C"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5C7B02D"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8BE61C0"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AB8CD75"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069E943B"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FEEAC84"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25D3997"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D773671"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17045B2"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B2EA3CA"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74E6C54" w14:textId="77777777" w:rsidR="008A3F8A" w:rsidRPr="00D0229C" w:rsidRDefault="00DD71AE" w:rsidP="002303FC">
            <w:pPr>
              <w:keepNext/>
              <w:jc w:val="center"/>
              <w:rPr>
                <w:color w:val="1F497D"/>
                <w:szCs w:val="24"/>
              </w:rPr>
            </w:pPr>
            <w:r w:rsidRPr="00D0229C">
              <w:rPr>
                <w:color w:val="1F497D"/>
                <w:szCs w:val="24"/>
              </w:rPr>
              <w:t>5</w:t>
            </w:r>
          </w:p>
        </w:tc>
      </w:tr>
    </w:tbl>
    <w:p w14:paraId="0CA95A60" w14:textId="77777777" w:rsidR="008A3F8A" w:rsidRDefault="002303FC" w:rsidP="002303FC">
      <w:pPr>
        <w:pStyle w:val="Caption"/>
        <w:spacing w:before="0"/>
        <w:rPr>
          <w:sz w:val="24"/>
          <w:szCs w:val="24"/>
        </w:rPr>
      </w:pPr>
      <w:r>
        <w:t xml:space="preserve">Table </w:t>
      </w:r>
      <w:fldSimple w:instr=" SEQ Table \* ARABIC ">
        <w:r w:rsidR="00F90B5E">
          <w:rPr>
            <w:noProof/>
          </w:rPr>
          <w:t>27</w:t>
        </w:r>
      </w:fldSimple>
      <w:r>
        <w:t>:  Proficiency Levels by Grade</w:t>
      </w:r>
    </w:p>
    <w:p w14:paraId="57FCDE87" w14:textId="77777777" w:rsidR="008A3F8A" w:rsidRPr="002303FC" w:rsidRDefault="00DD71AE" w:rsidP="000560D3">
      <w:pPr>
        <w:pStyle w:val="ListParagraph"/>
        <w:numPr>
          <w:ilvl w:val="0"/>
          <w:numId w:val="36"/>
        </w:numPr>
      </w:pPr>
      <w:r w:rsidRPr="004A61F5">
        <w:rPr>
          <w:b/>
        </w:rPr>
        <w:t>Communication</w:t>
      </w:r>
      <w:r w:rsidR="007C7564" w:rsidRPr="002303FC">
        <w:t xml:space="preserve"> – Delivers clear, effective communication and takes responsibility for understanding others.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2303FC" w:rsidRPr="00B40AFF" w14:paraId="350E3161"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AF1D017" w14:textId="77777777" w:rsidR="002303FC" w:rsidRPr="00B40AFF" w:rsidRDefault="002303FC" w:rsidP="00B40AFF">
            <w:pPr>
              <w:jc w:val="center"/>
              <w:rPr>
                <w:b/>
                <w:color w:val="FFFFFF" w:themeColor="background1"/>
              </w:rPr>
            </w:pPr>
            <w:r w:rsidRPr="00B40AFF">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9C8BD2D" w14:textId="77777777" w:rsidR="002303FC" w:rsidRPr="00B40AFF" w:rsidRDefault="002303FC" w:rsidP="00B40AFF">
            <w:pPr>
              <w:jc w:val="center"/>
              <w:rPr>
                <w:b/>
                <w:color w:val="FFFFFF" w:themeColor="background1"/>
              </w:rPr>
            </w:pPr>
            <w:r w:rsidRPr="00B40AFF">
              <w:rPr>
                <w:b/>
                <w:color w:val="FFFFFF" w:themeColor="background1"/>
              </w:rPr>
              <w:t>Key Behaviors</w:t>
            </w:r>
          </w:p>
        </w:tc>
      </w:tr>
      <w:tr w:rsidR="008A3F8A" w:rsidRPr="00D0229C" w14:paraId="219CA5D3"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C891B65" w14:textId="77777777" w:rsidR="008A3F8A" w:rsidRPr="00D0229C" w:rsidRDefault="002303FC"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2ECE4A2"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 xml:space="preserve">Organizes and expresses ideas clearly orally and in writing; </w:t>
            </w:r>
          </w:p>
          <w:p w14:paraId="450BE6E7"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 xml:space="preserve">Keeps manager and others informed of the status of projects and activities; </w:t>
            </w:r>
          </w:p>
          <w:p w14:paraId="74A613C4"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Ensures that regular communication occurs based on the needs of the project or the individual; and</w:t>
            </w:r>
          </w:p>
          <w:p w14:paraId="22513CF7"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Clarifies the meaning and intent of others’ communication when it is unclear.</w:t>
            </w:r>
          </w:p>
        </w:tc>
      </w:tr>
      <w:tr w:rsidR="008A3F8A" w:rsidRPr="00D0229C" w14:paraId="5924F150"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1925E2E"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733CBF9" w14:textId="77777777" w:rsidR="008A3F8A" w:rsidRPr="00D0229C" w:rsidRDefault="00DD71AE" w:rsidP="00545AB7">
            <w:pPr>
              <w:rPr>
                <w:color w:val="FFFFFF"/>
                <w:szCs w:val="24"/>
              </w:rPr>
            </w:pPr>
            <w:r w:rsidRPr="00D0229C">
              <w:rPr>
                <w:color w:val="FFFFFF"/>
                <w:szCs w:val="24"/>
              </w:rPr>
              <w:t>Occasionally is attentive to communication, but may avoid or miss opportunities to deliver effective communication or take responsibility to understand others.</w:t>
            </w:r>
          </w:p>
        </w:tc>
      </w:tr>
      <w:tr w:rsidR="008A3F8A" w:rsidRPr="00D0229C" w14:paraId="24B2AFC8"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94A6C71" w14:textId="77777777" w:rsidR="008A3F8A" w:rsidRPr="00D0229C" w:rsidRDefault="00DD71AE" w:rsidP="00545AB7">
            <w:pPr>
              <w:rPr>
                <w:color w:val="FFFFFF"/>
                <w:szCs w:val="24"/>
              </w:rPr>
            </w:pPr>
            <w:r w:rsidRPr="00D0229C">
              <w:rPr>
                <w:color w:val="FFFFFF"/>
                <w:szCs w:val="24"/>
              </w:rPr>
              <w:lastRenderedPageBreak/>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72F17D9" w14:textId="77777777" w:rsidR="008A3F8A" w:rsidRPr="00D0229C" w:rsidRDefault="00DD71AE" w:rsidP="00545AB7">
            <w:pPr>
              <w:rPr>
                <w:color w:val="FFFFFF"/>
                <w:szCs w:val="24"/>
              </w:rPr>
            </w:pPr>
            <w:r w:rsidRPr="00D0229C">
              <w:rPr>
                <w:color w:val="FFFFFF"/>
                <w:szCs w:val="24"/>
              </w:rPr>
              <w:t>Sometimes uses appropriate grammar and choice of words, organizes and expresses ideas clearly, and keeps others informed of the status of projects.</w:t>
            </w:r>
          </w:p>
        </w:tc>
      </w:tr>
      <w:tr w:rsidR="008A3F8A" w:rsidRPr="00D0229C" w14:paraId="1423E146"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60E5E39"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041B75B"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regular communication occurs based on the needs of the project or individual, listens well, clarifies the intent of others’ communication, tailors communication to the level of the audience, and utilizes creative methods such as analogies and visuals to communicate complex ideas.</w:t>
            </w:r>
          </w:p>
        </w:tc>
      </w:tr>
      <w:tr w:rsidR="008A3F8A" w:rsidRPr="00D0229C" w14:paraId="0B1825DC"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F85EB49"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FA0137C" w14:textId="77777777" w:rsidR="008A3F8A" w:rsidRPr="00D0229C" w:rsidRDefault="00DD71AE" w:rsidP="00545AB7">
            <w:pPr>
              <w:rPr>
                <w:color w:val="FFFFFF"/>
                <w:szCs w:val="24"/>
              </w:rPr>
            </w:pPr>
            <w:r w:rsidRPr="00D0229C">
              <w:rPr>
                <w:color w:val="FFFFFF"/>
                <w:szCs w:val="24"/>
              </w:rPr>
              <w:t>Even in the most difficult situations, ensures that regular communication occurs based on the needs of the project or individual, listens well, clarifies the intent of others’ communication, tailors communication to the level of the audience, and identifies creative methods such as analogies and visuals to communicate complex ideas.</w:t>
            </w:r>
          </w:p>
        </w:tc>
      </w:tr>
      <w:tr w:rsidR="008A3F8A" w:rsidRPr="00D0229C" w14:paraId="3CC46F10"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8712A09"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8666F30" w14:textId="77777777" w:rsidR="008A3F8A" w:rsidRPr="00D0229C" w:rsidRDefault="00DD71AE" w:rsidP="002303FC">
            <w:pPr>
              <w:keepNext/>
              <w:rPr>
                <w:color w:val="FFFFFF"/>
                <w:szCs w:val="24"/>
              </w:rPr>
            </w:pPr>
            <w:r w:rsidRPr="00D0229C">
              <w:rPr>
                <w:color w:val="FFFFFF"/>
                <w:szCs w:val="24"/>
              </w:rPr>
              <w:t>Models, leads, trains, and motivates multiple levels of personnel to be excellent in attention to communication.</w:t>
            </w:r>
          </w:p>
        </w:tc>
      </w:tr>
    </w:tbl>
    <w:p w14:paraId="56E57E7F" w14:textId="77777777" w:rsidR="007C7564" w:rsidRDefault="002303FC" w:rsidP="002303FC">
      <w:pPr>
        <w:pStyle w:val="Caption"/>
        <w:spacing w:before="0"/>
      </w:pPr>
      <w:r>
        <w:t xml:space="preserve">Table </w:t>
      </w:r>
      <w:fldSimple w:instr=" SEQ Table \* ARABIC ">
        <w:r w:rsidR="00F90B5E">
          <w:rPr>
            <w:noProof/>
          </w:rPr>
          <w:t>28</w:t>
        </w:r>
      </w:fldSimple>
      <w:r>
        <w:t>:  Communication</w:t>
      </w:r>
    </w:p>
    <w:p w14:paraId="3D32A521"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639A6FD5"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AF5B868"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FB04A52"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91FEBC7"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8A50FC6"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F5B2102"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60E09CB"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5A85B029"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6C13C56"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2E346FAF"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CAD4825"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EB5766E"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28D1C45"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A8279C0" w14:textId="77777777" w:rsidR="008A3F8A" w:rsidRPr="00D0229C" w:rsidRDefault="00DD71AE" w:rsidP="002303FC">
            <w:pPr>
              <w:keepNext/>
              <w:jc w:val="center"/>
              <w:rPr>
                <w:color w:val="1F497D"/>
                <w:szCs w:val="24"/>
              </w:rPr>
            </w:pPr>
            <w:r w:rsidRPr="00D0229C">
              <w:rPr>
                <w:color w:val="1F497D"/>
                <w:szCs w:val="24"/>
              </w:rPr>
              <w:t>5</w:t>
            </w:r>
          </w:p>
        </w:tc>
      </w:tr>
    </w:tbl>
    <w:p w14:paraId="55C406EF" w14:textId="77777777" w:rsidR="008A3F8A" w:rsidRDefault="002303FC" w:rsidP="002303FC">
      <w:pPr>
        <w:pStyle w:val="Caption"/>
        <w:spacing w:before="0"/>
      </w:pPr>
      <w:r>
        <w:t xml:space="preserve">Table </w:t>
      </w:r>
      <w:fldSimple w:instr=" SEQ Table \* ARABIC ">
        <w:r w:rsidR="00F90B5E">
          <w:rPr>
            <w:noProof/>
          </w:rPr>
          <w:t>29</w:t>
        </w:r>
      </w:fldSimple>
      <w:r>
        <w:t>:  Proficiency Levels by Grade</w:t>
      </w:r>
    </w:p>
    <w:p w14:paraId="5C4AEA32" w14:textId="77777777" w:rsidR="00B40AFF" w:rsidRPr="00B40AFF" w:rsidRDefault="00B40AFF" w:rsidP="00B40AFF"/>
    <w:p w14:paraId="4107652B" w14:textId="77777777" w:rsidR="008A3F8A" w:rsidRPr="002303FC" w:rsidRDefault="007C7564" w:rsidP="000560D3">
      <w:pPr>
        <w:pStyle w:val="ListParagraph"/>
        <w:numPr>
          <w:ilvl w:val="0"/>
          <w:numId w:val="36"/>
        </w:numPr>
        <w:rPr>
          <w:u w:val="single"/>
        </w:rPr>
      </w:pPr>
      <w:r w:rsidRPr="006B72D0">
        <w:rPr>
          <w:b/>
        </w:rPr>
        <w:t>Decision Making</w:t>
      </w:r>
      <w:r w:rsidRPr="002303FC">
        <w:t xml:space="preserve"> – Makes sound decisions in a timely manner.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2303FC" w:rsidRPr="00B40AFF" w14:paraId="7FE073D4"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3C0F6C4" w14:textId="77777777" w:rsidR="002303FC" w:rsidRPr="00B40AFF" w:rsidRDefault="002303FC" w:rsidP="00B40AFF">
            <w:pPr>
              <w:jc w:val="center"/>
              <w:rPr>
                <w:b/>
                <w:color w:val="FFFFFF" w:themeColor="background1"/>
              </w:rPr>
            </w:pPr>
            <w:r w:rsidRPr="00B40AFF">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CC7965F" w14:textId="77777777" w:rsidR="002303FC" w:rsidRPr="00B40AFF" w:rsidRDefault="002303FC" w:rsidP="00B40AFF">
            <w:pPr>
              <w:jc w:val="center"/>
              <w:rPr>
                <w:b/>
                <w:color w:val="FFFFFF" w:themeColor="background1"/>
              </w:rPr>
            </w:pPr>
            <w:r w:rsidRPr="00B40AFF">
              <w:rPr>
                <w:b/>
                <w:color w:val="FFFFFF" w:themeColor="background1"/>
              </w:rPr>
              <w:t>Key Behaviors</w:t>
            </w:r>
          </w:p>
        </w:tc>
      </w:tr>
      <w:tr w:rsidR="008A3F8A" w:rsidRPr="00D0229C" w14:paraId="72F78CF5"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0C88A7E" w14:textId="77777777" w:rsidR="008A3F8A" w:rsidRPr="00D0229C" w:rsidRDefault="002303FC"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875F4FE" w14:textId="77777777" w:rsidR="008A3F8A" w:rsidRPr="00D0229C" w:rsidRDefault="00DD71AE" w:rsidP="000560D3">
            <w:pPr>
              <w:widowControl w:val="0"/>
              <w:numPr>
                <w:ilvl w:val="0"/>
                <w:numId w:val="10"/>
              </w:numPr>
              <w:autoSpaceDE w:val="0"/>
              <w:autoSpaceDN w:val="0"/>
              <w:adjustRightInd w:val="0"/>
              <w:spacing w:after="58" w:line="240" w:lineRule="auto"/>
              <w:rPr>
                <w:color w:val="FFFFFF"/>
                <w:szCs w:val="24"/>
              </w:rPr>
            </w:pPr>
            <w:r w:rsidRPr="00D0229C">
              <w:rPr>
                <w:color w:val="FFFFFF"/>
                <w:szCs w:val="24"/>
              </w:rPr>
              <w:t xml:space="preserve">Bases decisions on an analysis of short-range consequences or simple options, including people’s reactions and potential problems; </w:t>
            </w:r>
          </w:p>
          <w:p w14:paraId="3044795C" w14:textId="77777777" w:rsidR="008A3F8A" w:rsidRPr="00D0229C" w:rsidRDefault="00DD71AE" w:rsidP="000560D3">
            <w:pPr>
              <w:widowControl w:val="0"/>
              <w:numPr>
                <w:ilvl w:val="0"/>
                <w:numId w:val="10"/>
              </w:numPr>
              <w:autoSpaceDE w:val="0"/>
              <w:autoSpaceDN w:val="0"/>
              <w:adjustRightInd w:val="0"/>
              <w:spacing w:after="58" w:line="240" w:lineRule="auto"/>
              <w:rPr>
                <w:color w:val="FFFFFF"/>
                <w:szCs w:val="24"/>
              </w:rPr>
            </w:pPr>
            <w:r w:rsidRPr="00D0229C">
              <w:rPr>
                <w:color w:val="FFFFFF"/>
                <w:szCs w:val="24"/>
              </w:rPr>
              <w:t xml:space="preserve">Makes decisions in a timely manner when the options are clear and there is little pressure or risk; </w:t>
            </w:r>
          </w:p>
          <w:p w14:paraId="4DF08408" w14:textId="77777777" w:rsidR="008A3F8A" w:rsidRPr="00D0229C" w:rsidRDefault="00DD71AE" w:rsidP="000560D3">
            <w:pPr>
              <w:widowControl w:val="0"/>
              <w:numPr>
                <w:ilvl w:val="0"/>
                <w:numId w:val="10"/>
              </w:numPr>
              <w:autoSpaceDE w:val="0"/>
              <w:autoSpaceDN w:val="0"/>
              <w:adjustRightInd w:val="0"/>
              <w:spacing w:after="58" w:line="240" w:lineRule="auto"/>
              <w:rPr>
                <w:color w:val="FFFFFF"/>
                <w:szCs w:val="24"/>
              </w:rPr>
            </w:pPr>
            <w:r w:rsidRPr="00D0229C">
              <w:rPr>
                <w:color w:val="FFFFFF"/>
                <w:szCs w:val="24"/>
              </w:rPr>
              <w:t>Solicits the input of the appropriate people to improve the quality and timing of a decision;</w:t>
            </w:r>
          </w:p>
          <w:p w14:paraId="1F05F6EF" w14:textId="77777777" w:rsidR="008A3F8A" w:rsidRPr="00D0229C" w:rsidRDefault="00DD71AE" w:rsidP="000560D3">
            <w:pPr>
              <w:widowControl w:val="0"/>
              <w:numPr>
                <w:ilvl w:val="0"/>
                <w:numId w:val="10"/>
              </w:numPr>
              <w:autoSpaceDE w:val="0"/>
              <w:autoSpaceDN w:val="0"/>
              <w:adjustRightInd w:val="0"/>
              <w:spacing w:after="58" w:line="240" w:lineRule="auto"/>
              <w:rPr>
                <w:color w:val="FFFFFF"/>
                <w:szCs w:val="24"/>
              </w:rPr>
            </w:pPr>
            <w:r w:rsidRPr="00D0229C">
              <w:rPr>
                <w:color w:val="FFFFFF"/>
                <w:szCs w:val="24"/>
              </w:rPr>
              <w:t>Gathers sufficient information to identify gaps and variances before making a decision;</w:t>
            </w:r>
          </w:p>
          <w:p w14:paraId="42DEE200" w14:textId="77777777" w:rsidR="008A3F8A" w:rsidRPr="00D0229C" w:rsidRDefault="00DD71AE" w:rsidP="000560D3">
            <w:pPr>
              <w:widowControl w:val="0"/>
              <w:numPr>
                <w:ilvl w:val="0"/>
                <w:numId w:val="10"/>
              </w:numPr>
              <w:autoSpaceDE w:val="0"/>
              <w:autoSpaceDN w:val="0"/>
              <w:adjustRightInd w:val="0"/>
              <w:spacing w:after="58" w:line="240" w:lineRule="auto"/>
              <w:rPr>
                <w:color w:val="FFFFFF"/>
                <w:szCs w:val="24"/>
              </w:rPr>
            </w:pPr>
            <w:r w:rsidRPr="00D0229C">
              <w:rPr>
                <w:color w:val="FFFFFF"/>
                <w:szCs w:val="24"/>
              </w:rPr>
              <w:t>Focuses on objectives and results when considering the various alternatives to a decision;</w:t>
            </w:r>
          </w:p>
          <w:p w14:paraId="7B90F629" w14:textId="77777777" w:rsidR="008A3F8A" w:rsidRPr="00D0229C" w:rsidRDefault="00DD71AE" w:rsidP="000560D3">
            <w:pPr>
              <w:widowControl w:val="0"/>
              <w:numPr>
                <w:ilvl w:val="0"/>
                <w:numId w:val="10"/>
              </w:numPr>
              <w:autoSpaceDE w:val="0"/>
              <w:autoSpaceDN w:val="0"/>
              <w:adjustRightInd w:val="0"/>
              <w:spacing w:after="58" w:line="240" w:lineRule="auto"/>
              <w:rPr>
                <w:color w:val="FFFFFF"/>
                <w:szCs w:val="24"/>
              </w:rPr>
            </w:pPr>
            <w:r w:rsidRPr="00D0229C">
              <w:rPr>
                <w:color w:val="FFFFFF"/>
                <w:szCs w:val="24"/>
              </w:rPr>
              <w:t>Foresees the long-range consequences or implications of different options;</w:t>
            </w:r>
          </w:p>
          <w:p w14:paraId="03406CC6" w14:textId="77777777" w:rsidR="008A3F8A" w:rsidRPr="00D0229C" w:rsidRDefault="00DD71AE" w:rsidP="000560D3">
            <w:pPr>
              <w:widowControl w:val="0"/>
              <w:numPr>
                <w:ilvl w:val="0"/>
                <w:numId w:val="10"/>
              </w:numPr>
              <w:autoSpaceDE w:val="0"/>
              <w:autoSpaceDN w:val="0"/>
              <w:adjustRightInd w:val="0"/>
              <w:spacing w:after="58" w:line="240" w:lineRule="auto"/>
              <w:rPr>
                <w:color w:val="FFFFFF"/>
                <w:szCs w:val="24"/>
              </w:rPr>
            </w:pPr>
            <w:r w:rsidRPr="00D0229C">
              <w:rPr>
                <w:color w:val="FFFFFF"/>
                <w:szCs w:val="24"/>
              </w:rPr>
              <w:t>Takes charge of a group when it is necessary to facilitate either an action or a decision; and</w:t>
            </w:r>
          </w:p>
          <w:p w14:paraId="59998E5E" w14:textId="77777777" w:rsidR="008A3F8A" w:rsidRPr="00D0229C" w:rsidRDefault="00DD71AE" w:rsidP="000560D3">
            <w:pPr>
              <w:widowControl w:val="0"/>
              <w:numPr>
                <w:ilvl w:val="0"/>
                <w:numId w:val="10"/>
              </w:numPr>
              <w:autoSpaceDE w:val="0"/>
              <w:autoSpaceDN w:val="0"/>
              <w:adjustRightInd w:val="0"/>
              <w:spacing w:after="58" w:line="240" w:lineRule="auto"/>
              <w:rPr>
                <w:color w:val="FFFFFF"/>
                <w:szCs w:val="24"/>
              </w:rPr>
            </w:pPr>
            <w:r w:rsidRPr="00D0229C">
              <w:rPr>
                <w:color w:val="FFFFFF"/>
                <w:szCs w:val="24"/>
              </w:rPr>
              <w:t>Makes decisions at the right time when there is ambiguity or considerable personal or organizational risk.</w:t>
            </w:r>
          </w:p>
        </w:tc>
      </w:tr>
      <w:tr w:rsidR="008A3F8A" w:rsidRPr="00D0229C" w14:paraId="32676093"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DE7778F"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3E279CC" w14:textId="77777777" w:rsidR="008A3F8A" w:rsidRPr="00D0229C" w:rsidRDefault="00DD71AE" w:rsidP="00545AB7">
            <w:pPr>
              <w:rPr>
                <w:color w:val="FFFFFF"/>
                <w:szCs w:val="24"/>
              </w:rPr>
            </w:pPr>
            <w:r w:rsidRPr="00D0229C">
              <w:rPr>
                <w:color w:val="FFFFFF"/>
                <w:szCs w:val="24"/>
              </w:rPr>
              <w:t>Occasionally makes decisions, but may avoid or miss opportunities to make sound decisions in a timely manner.</w:t>
            </w:r>
          </w:p>
        </w:tc>
      </w:tr>
      <w:tr w:rsidR="008A3F8A" w:rsidRPr="00D0229C" w14:paraId="51BB6755"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2F0BC99"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8800137" w14:textId="77777777" w:rsidR="008A3F8A" w:rsidRPr="00D0229C" w:rsidRDefault="00DD71AE" w:rsidP="00545AB7">
            <w:pPr>
              <w:rPr>
                <w:color w:val="FFFFFF"/>
                <w:szCs w:val="24"/>
              </w:rPr>
            </w:pPr>
            <w:r w:rsidRPr="00D0229C">
              <w:rPr>
                <w:color w:val="FFFFFF"/>
                <w:szCs w:val="24"/>
              </w:rPr>
              <w:t>Sometimes bases decisions on an analysis of short-range consequences, makes decisions in a timely manner when the options are clear and there is little risk, solicits the input of others to improve the quality and timing of a decision, and gathers information to identify gaps before making a decision.</w:t>
            </w:r>
          </w:p>
        </w:tc>
      </w:tr>
      <w:tr w:rsidR="008A3F8A" w:rsidRPr="00D0229C" w14:paraId="31882F34"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D78053E" w14:textId="77777777" w:rsidR="008A3F8A" w:rsidRPr="00D0229C" w:rsidRDefault="00DD71AE" w:rsidP="00545AB7">
            <w:pPr>
              <w:rPr>
                <w:color w:val="FFFFFF"/>
                <w:szCs w:val="24"/>
              </w:rPr>
            </w:pPr>
            <w:r w:rsidRPr="00D0229C">
              <w:rPr>
                <w:color w:val="FFFFFF"/>
                <w:szCs w:val="24"/>
              </w:rPr>
              <w:lastRenderedPageBreak/>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06DDB71"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focuses on objectives and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8A3F8A" w:rsidRPr="00D0229C" w14:paraId="748EF4F3"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087BDB9"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2864843" w14:textId="77777777" w:rsidR="008A3F8A" w:rsidRPr="00D0229C" w:rsidRDefault="00DD71AE" w:rsidP="00545AB7">
            <w:pPr>
              <w:rPr>
                <w:color w:val="FFFFFF"/>
                <w:szCs w:val="24"/>
              </w:rPr>
            </w:pPr>
            <w:r w:rsidRPr="00D0229C">
              <w:rPr>
                <w:color w:val="FFFFFF"/>
                <w:szCs w:val="24"/>
              </w:rPr>
              <w:t>Even in the most difficult or complex situations, focuses on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8A3F8A" w:rsidRPr="00D0229C" w14:paraId="1572A1D0"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B57FA7A"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930EFF6" w14:textId="77777777" w:rsidR="008A3F8A" w:rsidRPr="00D0229C" w:rsidRDefault="00DD71AE" w:rsidP="002303FC">
            <w:pPr>
              <w:keepNext/>
              <w:rPr>
                <w:color w:val="FFFFFF"/>
                <w:szCs w:val="24"/>
              </w:rPr>
            </w:pPr>
            <w:r w:rsidRPr="00D0229C">
              <w:rPr>
                <w:color w:val="FFFFFF"/>
                <w:szCs w:val="24"/>
              </w:rPr>
              <w:t>Models, leads, trains, and motivates multiple levels of personnel to be excellent in decision making.</w:t>
            </w:r>
          </w:p>
        </w:tc>
      </w:tr>
    </w:tbl>
    <w:p w14:paraId="69B65C30" w14:textId="77777777" w:rsidR="007C7564" w:rsidRDefault="002303FC" w:rsidP="002303FC">
      <w:pPr>
        <w:pStyle w:val="Caption"/>
        <w:spacing w:before="0"/>
      </w:pPr>
      <w:r>
        <w:t xml:space="preserve">Table </w:t>
      </w:r>
      <w:fldSimple w:instr=" SEQ Table \* ARABIC ">
        <w:r w:rsidR="00F90B5E">
          <w:rPr>
            <w:noProof/>
          </w:rPr>
          <w:t>30</w:t>
        </w:r>
      </w:fldSimple>
      <w:r>
        <w:t>:  Decision Making</w:t>
      </w:r>
    </w:p>
    <w:p w14:paraId="13FB7D0D"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2D96E24F"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1F90682"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97B7834"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0BF2799"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05F0813"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8C5A587"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16C2A14"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03BFFE27"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1074CE84"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C234673"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0529D95"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C74194C"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CFB4CFB"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FC500E4" w14:textId="77777777" w:rsidR="008A3F8A" w:rsidRPr="00D0229C" w:rsidRDefault="00DD71AE" w:rsidP="002303FC">
            <w:pPr>
              <w:keepNext/>
              <w:jc w:val="center"/>
              <w:rPr>
                <w:color w:val="1F497D"/>
                <w:szCs w:val="24"/>
              </w:rPr>
            </w:pPr>
            <w:r w:rsidRPr="00D0229C">
              <w:rPr>
                <w:color w:val="1F497D"/>
                <w:szCs w:val="24"/>
              </w:rPr>
              <w:t>5</w:t>
            </w:r>
          </w:p>
        </w:tc>
      </w:tr>
    </w:tbl>
    <w:p w14:paraId="7785D10B" w14:textId="77777777" w:rsidR="008A3F8A" w:rsidRPr="00762323" w:rsidRDefault="002303FC" w:rsidP="002303FC">
      <w:pPr>
        <w:pStyle w:val="Caption"/>
        <w:spacing w:before="0"/>
        <w:rPr>
          <w:sz w:val="24"/>
          <w:szCs w:val="24"/>
        </w:rPr>
      </w:pPr>
      <w:r>
        <w:t xml:space="preserve">Table </w:t>
      </w:r>
      <w:fldSimple w:instr=" SEQ Table \* ARABIC ">
        <w:r w:rsidR="00F90B5E">
          <w:rPr>
            <w:noProof/>
          </w:rPr>
          <w:t>31</w:t>
        </w:r>
      </w:fldSimple>
      <w:r>
        <w:t>:  Proficiency Levels by Grade</w:t>
      </w:r>
    </w:p>
    <w:p w14:paraId="63B179A5" w14:textId="77777777" w:rsidR="007C7564" w:rsidRPr="002303FC" w:rsidRDefault="00DD71AE" w:rsidP="000560D3">
      <w:pPr>
        <w:pStyle w:val="ListParagraph"/>
        <w:numPr>
          <w:ilvl w:val="0"/>
          <w:numId w:val="36"/>
        </w:numPr>
        <w:rPr>
          <w:u w:val="single"/>
        </w:rPr>
      </w:pPr>
      <w:r w:rsidRPr="006B72D0">
        <w:rPr>
          <w:b/>
        </w:rPr>
        <w:t>Honesty</w:t>
      </w:r>
      <w:r w:rsidR="007C7564" w:rsidRPr="002303FC">
        <w:t xml:space="preserve"> – Infused with principles and ethics that are valued by the organization.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2303FC" w:rsidRPr="00B40AFF" w14:paraId="3293F23C"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A94A973" w14:textId="77777777" w:rsidR="002303FC" w:rsidRPr="00B40AFF" w:rsidRDefault="002303FC" w:rsidP="00B40AFF">
            <w:pPr>
              <w:jc w:val="center"/>
              <w:rPr>
                <w:b/>
                <w:color w:val="FFFFFF" w:themeColor="background1"/>
              </w:rPr>
            </w:pPr>
            <w:r w:rsidRPr="00B40AFF">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43579F2" w14:textId="77777777" w:rsidR="002303FC" w:rsidRPr="00B40AFF" w:rsidRDefault="002303FC" w:rsidP="00B40AFF">
            <w:pPr>
              <w:jc w:val="center"/>
              <w:rPr>
                <w:b/>
                <w:color w:val="FFFFFF" w:themeColor="background1"/>
              </w:rPr>
            </w:pPr>
            <w:r w:rsidRPr="00B40AFF">
              <w:rPr>
                <w:b/>
                <w:color w:val="FFFFFF" w:themeColor="background1"/>
              </w:rPr>
              <w:t>Key Behaviors</w:t>
            </w:r>
          </w:p>
        </w:tc>
      </w:tr>
      <w:tr w:rsidR="008A3F8A" w:rsidRPr="00D0229C" w14:paraId="5F4E0A53"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0C0BFE9" w14:textId="77777777" w:rsidR="008A3F8A" w:rsidRPr="00D0229C" w:rsidRDefault="002303FC"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D8F3EDD"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 xml:space="preserve">Contributes to maintaining the integrity of the organization; </w:t>
            </w:r>
          </w:p>
          <w:p w14:paraId="6B6B6971"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Displays high standards of ethical conduct and understands the impact of violating these standards on an organization, self, and others; and</w:t>
            </w:r>
          </w:p>
          <w:p w14:paraId="12B906FE" w14:textId="77777777" w:rsidR="008A3F8A" w:rsidRPr="00D0229C" w:rsidRDefault="00DD71AE" w:rsidP="0003363E">
            <w:pPr>
              <w:numPr>
                <w:ilvl w:val="0"/>
                <w:numId w:val="5"/>
              </w:numPr>
              <w:spacing w:before="100" w:beforeAutospacing="1" w:after="100" w:afterAutospacing="1" w:line="240" w:lineRule="auto"/>
              <w:rPr>
                <w:color w:val="FFFFFF"/>
                <w:szCs w:val="24"/>
              </w:rPr>
            </w:pPr>
            <w:r w:rsidRPr="00D0229C">
              <w:rPr>
                <w:color w:val="FFFFFF"/>
                <w:szCs w:val="24"/>
              </w:rPr>
              <w:t>Is trustworthy.</w:t>
            </w:r>
          </w:p>
        </w:tc>
      </w:tr>
      <w:tr w:rsidR="008A3F8A" w:rsidRPr="00D0229C" w14:paraId="1297B6DC"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FEEFA01"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DF9C8C4" w14:textId="77777777" w:rsidR="008A3F8A" w:rsidRPr="00D0229C" w:rsidRDefault="00DD71AE" w:rsidP="00545AB7">
            <w:pPr>
              <w:rPr>
                <w:color w:val="FFFFFF"/>
                <w:szCs w:val="24"/>
              </w:rPr>
            </w:pPr>
            <w:r w:rsidRPr="00D0229C">
              <w:rPr>
                <w:color w:val="FFFFFF"/>
                <w:szCs w:val="24"/>
              </w:rPr>
              <w:t>Occasionally is in tune with ethics indicative of high integrity and honesty, but may avoid or miss opportunities to display ethical behavior.</w:t>
            </w:r>
          </w:p>
        </w:tc>
      </w:tr>
      <w:tr w:rsidR="008A3F8A" w:rsidRPr="00D0229C" w14:paraId="1A31D6A9"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14EDD7A"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9937D12" w14:textId="77777777" w:rsidR="008A3F8A" w:rsidRPr="00D0229C" w:rsidRDefault="00DD71AE" w:rsidP="00545AB7">
            <w:pPr>
              <w:rPr>
                <w:color w:val="FFFFFF"/>
                <w:szCs w:val="24"/>
              </w:rPr>
            </w:pPr>
            <w:r w:rsidRPr="00D0229C">
              <w:rPr>
                <w:color w:val="FFFFFF"/>
                <w:szCs w:val="24"/>
              </w:rPr>
              <w:t>Sometimes employs integrity/honesty to further the organization’s goals.</w:t>
            </w:r>
          </w:p>
        </w:tc>
      </w:tr>
      <w:tr w:rsidR="008A3F8A" w:rsidRPr="00D0229C" w14:paraId="63955B5C"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504D0F0"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4D03BDD"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all actions are imbued with integrity and honesty; results occurs based on the needs of the project or individual.</w:t>
            </w:r>
          </w:p>
        </w:tc>
      </w:tr>
      <w:tr w:rsidR="008A3F8A" w:rsidRPr="00D0229C" w14:paraId="7A3C0F63"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3DEBC99"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2F6342A" w14:textId="77777777" w:rsidR="008A3F8A" w:rsidRPr="00D0229C" w:rsidRDefault="00DD71AE" w:rsidP="00545AB7">
            <w:pPr>
              <w:rPr>
                <w:color w:val="FFFFFF"/>
                <w:szCs w:val="24"/>
              </w:rPr>
            </w:pPr>
            <w:r w:rsidRPr="00D0229C">
              <w:rPr>
                <w:color w:val="FFFFFF"/>
                <w:szCs w:val="24"/>
              </w:rPr>
              <w:t xml:space="preserve">Even in the most difficult situations, ensures that integrity is vividly apparent. </w:t>
            </w:r>
          </w:p>
        </w:tc>
      </w:tr>
      <w:tr w:rsidR="008A3F8A" w:rsidRPr="00D0229C" w14:paraId="612001EF"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D274AE3"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770E579" w14:textId="77777777" w:rsidR="008A3F8A" w:rsidRPr="00D0229C" w:rsidRDefault="00DD71AE" w:rsidP="002303FC">
            <w:pPr>
              <w:keepNext/>
              <w:rPr>
                <w:color w:val="FFFFFF"/>
                <w:szCs w:val="24"/>
              </w:rPr>
            </w:pPr>
            <w:r w:rsidRPr="00D0229C">
              <w:rPr>
                <w:color w:val="FFFFFF"/>
                <w:szCs w:val="24"/>
              </w:rPr>
              <w:t xml:space="preserve">Models, leads, trains, and motivates multiple levels of personnel to be excellent in honesty and integrity. </w:t>
            </w:r>
          </w:p>
        </w:tc>
      </w:tr>
    </w:tbl>
    <w:p w14:paraId="23F729C2" w14:textId="77777777" w:rsidR="007C7564" w:rsidRDefault="002303FC" w:rsidP="002303FC">
      <w:pPr>
        <w:pStyle w:val="Caption"/>
        <w:spacing w:before="0"/>
        <w:ind w:left="360" w:hanging="360"/>
      </w:pPr>
      <w:r>
        <w:t xml:space="preserve">Table </w:t>
      </w:r>
      <w:fldSimple w:instr=" SEQ Table \* ARABIC ">
        <w:r w:rsidR="00F90B5E">
          <w:rPr>
            <w:noProof/>
          </w:rPr>
          <w:t>32</w:t>
        </w:r>
      </w:fldSimple>
      <w:r>
        <w:t>:  Honesty</w:t>
      </w:r>
    </w:p>
    <w:p w14:paraId="5C09BB96"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0EB54BB9"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7C6E4799"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2DBDBE2E"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335BF74"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FFEAFB1"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8A6D805"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3B9EC92"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26E53054"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C26B1E7"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5383BF83"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056E135" w14:textId="77777777" w:rsidR="008A3F8A" w:rsidRPr="00D0229C" w:rsidRDefault="00DD71AE" w:rsidP="00545AB7">
            <w:pPr>
              <w:jc w:val="center"/>
              <w:rPr>
                <w:color w:val="1F497D"/>
                <w:szCs w:val="24"/>
              </w:rPr>
            </w:pPr>
            <w:r w:rsidRPr="00D0229C">
              <w:rPr>
                <w:color w:val="1F497D"/>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00A4EDA" w14:textId="77777777" w:rsidR="008A3F8A" w:rsidRPr="00D0229C" w:rsidRDefault="00DD71AE" w:rsidP="00545AB7">
            <w:pPr>
              <w:jc w:val="center"/>
              <w:rPr>
                <w:color w:val="1F497D"/>
                <w:szCs w:val="24"/>
              </w:rPr>
            </w:pPr>
            <w:r w:rsidRPr="00D0229C">
              <w:rPr>
                <w:color w:val="1F497D"/>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67FB532" w14:textId="77777777" w:rsidR="008A3F8A" w:rsidRPr="00D0229C" w:rsidRDefault="00DD71AE" w:rsidP="00545AB7">
            <w:pPr>
              <w:jc w:val="center"/>
              <w:rPr>
                <w:color w:val="1F497D"/>
                <w:szCs w:val="24"/>
              </w:rPr>
            </w:pPr>
            <w:r w:rsidRPr="00D0229C">
              <w:rPr>
                <w:color w:val="1F497D"/>
                <w:szCs w:val="24"/>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C5729A4" w14:textId="77777777" w:rsidR="008A3F8A" w:rsidRPr="00D0229C" w:rsidRDefault="00DD71AE" w:rsidP="00E35475">
            <w:pPr>
              <w:keepNext/>
              <w:jc w:val="center"/>
              <w:rPr>
                <w:color w:val="1F497D"/>
                <w:szCs w:val="24"/>
              </w:rPr>
            </w:pPr>
            <w:r w:rsidRPr="00D0229C">
              <w:rPr>
                <w:color w:val="1F497D"/>
                <w:szCs w:val="24"/>
              </w:rPr>
              <w:t>5</w:t>
            </w:r>
          </w:p>
        </w:tc>
      </w:tr>
    </w:tbl>
    <w:p w14:paraId="417BBF63" w14:textId="77777777" w:rsidR="008A3F8A" w:rsidRPr="00762323" w:rsidRDefault="00E35475" w:rsidP="00E35475">
      <w:pPr>
        <w:pStyle w:val="Caption"/>
        <w:spacing w:before="0"/>
        <w:rPr>
          <w:sz w:val="24"/>
          <w:szCs w:val="24"/>
        </w:rPr>
      </w:pPr>
      <w:r>
        <w:t xml:space="preserve">Table </w:t>
      </w:r>
      <w:fldSimple w:instr=" SEQ Table \* ARABIC ">
        <w:r w:rsidR="00F90B5E">
          <w:rPr>
            <w:noProof/>
          </w:rPr>
          <w:t>33</w:t>
        </w:r>
      </w:fldSimple>
      <w:r>
        <w:t>:  Proficiency Levels by Grade</w:t>
      </w:r>
    </w:p>
    <w:p w14:paraId="436A0DA2" w14:textId="77777777" w:rsidR="008A3F8A" w:rsidRPr="00E35475" w:rsidRDefault="00DD71AE" w:rsidP="000560D3">
      <w:pPr>
        <w:pStyle w:val="ListParagraph"/>
        <w:numPr>
          <w:ilvl w:val="0"/>
          <w:numId w:val="36"/>
        </w:numPr>
      </w:pPr>
      <w:r w:rsidRPr="006B72D0">
        <w:rPr>
          <w:b/>
        </w:rPr>
        <w:t>Data Analysis and Interpretation</w:t>
      </w:r>
      <w:r w:rsidR="00E35475">
        <w:t xml:space="preserve"> </w:t>
      </w:r>
      <w:r w:rsidR="007C7564" w:rsidRPr="00E35475">
        <w:t>– Analyzes data effectively to manage and achieve results.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E35475" w:rsidRPr="00B40AFF" w14:paraId="4A28EBA2"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699E36E" w14:textId="77777777" w:rsidR="00E35475" w:rsidRPr="00B40AFF" w:rsidRDefault="00E35475" w:rsidP="00B40AFF">
            <w:pPr>
              <w:jc w:val="center"/>
              <w:rPr>
                <w:b/>
                <w:color w:val="FFFFFF" w:themeColor="background1"/>
              </w:rPr>
            </w:pPr>
            <w:r w:rsidRPr="00B40AFF">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8B6DC28" w14:textId="77777777" w:rsidR="00E35475" w:rsidRPr="00B40AFF" w:rsidRDefault="00E35475" w:rsidP="00B40AFF">
            <w:pPr>
              <w:jc w:val="center"/>
              <w:rPr>
                <w:b/>
                <w:color w:val="FFFFFF" w:themeColor="background1"/>
              </w:rPr>
            </w:pPr>
            <w:r w:rsidRPr="00B40AFF">
              <w:rPr>
                <w:b/>
                <w:color w:val="FFFFFF" w:themeColor="background1"/>
              </w:rPr>
              <w:t>Key Behaviors</w:t>
            </w:r>
          </w:p>
        </w:tc>
      </w:tr>
      <w:tr w:rsidR="008A3F8A" w:rsidRPr="00D0229C" w14:paraId="38443205"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EE47E6B" w14:textId="77777777" w:rsidR="008A3F8A" w:rsidRPr="00D0229C" w:rsidRDefault="00E35475"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ED29D2C" w14:textId="77777777" w:rsidR="008A3F8A" w:rsidRPr="00D0229C" w:rsidRDefault="00DD71AE" w:rsidP="000560D3">
            <w:pPr>
              <w:widowControl w:val="0"/>
              <w:numPr>
                <w:ilvl w:val="0"/>
                <w:numId w:val="34"/>
              </w:numPr>
              <w:autoSpaceDE w:val="0"/>
              <w:autoSpaceDN w:val="0"/>
              <w:adjustRightInd w:val="0"/>
              <w:spacing w:after="60" w:line="240" w:lineRule="auto"/>
              <w:ind w:left="360"/>
              <w:rPr>
                <w:color w:val="FFFFFF"/>
                <w:szCs w:val="24"/>
              </w:rPr>
            </w:pPr>
            <w:r w:rsidRPr="00D0229C">
              <w:rPr>
                <w:color w:val="FFFFFF"/>
                <w:szCs w:val="24"/>
              </w:rPr>
              <w:t>Analyzes charts, graphs, and other data in order to make comparisons and draw conclusions;</w:t>
            </w:r>
          </w:p>
          <w:p w14:paraId="30E473B5" w14:textId="77777777" w:rsidR="008A3F8A" w:rsidRPr="00D0229C" w:rsidRDefault="00DD71AE" w:rsidP="000560D3">
            <w:pPr>
              <w:widowControl w:val="0"/>
              <w:numPr>
                <w:ilvl w:val="0"/>
                <w:numId w:val="34"/>
              </w:numPr>
              <w:autoSpaceDE w:val="0"/>
              <w:autoSpaceDN w:val="0"/>
              <w:adjustRightInd w:val="0"/>
              <w:spacing w:after="60" w:line="240" w:lineRule="auto"/>
              <w:ind w:left="360"/>
              <w:rPr>
                <w:color w:val="FFFFFF"/>
                <w:szCs w:val="24"/>
              </w:rPr>
            </w:pPr>
            <w:r w:rsidRPr="00D0229C">
              <w:rPr>
                <w:color w:val="FFFFFF"/>
                <w:szCs w:val="24"/>
              </w:rPr>
              <w:t>Establishes budgets based on the historical data of an individual or department’s past performance;</w:t>
            </w:r>
          </w:p>
          <w:p w14:paraId="4737AE9C" w14:textId="77777777" w:rsidR="008A3F8A" w:rsidRPr="00D0229C" w:rsidRDefault="00DD71AE" w:rsidP="000560D3">
            <w:pPr>
              <w:widowControl w:val="0"/>
              <w:numPr>
                <w:ilvl w:val="0"/>
                <w:numId w:val="34"/>
              </w:numPr>
              <w:autoSpaceDE w:val="0"/>
              <w:autoSpaceDN w:val="0"/>
              <w:adjustRightInd w:val="0"/>
              <w:spacing w:after="60" w:line="240" w:lineRule="auto"/>
              <w:ind w:left="360"/>
              <w:rPr>
                <w:color w:val="FFFFFF"/>
                <w:szCs w:val="24"/>
              </w:rPr>
            </w:pPr>
            <w:r w:rsidRPr="00D0229C">
              <w:rPr>
                <w:color w:val="FFFFFF"/>
                <w:szCs w:val="24"/>
              </w:rPr>
              <w:t>Uses established financial models for analyzing quantitative data;</w:t>
            </w:r>
          </w:p>
          <w:p w14:paraId="3E3277EE" w14:textId="77777777" w:rsidR="008A3F8A" w:rsidRPr="00D0229C" w:rsidRDefault="00DD71AE" w:rsidP="000560D3">
            <w:pPr>
              <w:widowControl w:val="0"/>
              <w:numPr>
                <w:ilvl w:val="0"/>
                <w:numId w:val="34"/>
              </w:numPr>
              <w:autoSpaceDE w:val="0"/>
              <w:autoSpaceDN w:val="0"/>
              <w:adjustRightInd w:val="0"/>
              <w:spacing w:after="60" w:line="240" w:lineRule="auto"/>
              <w:ind w:left="360"/>
              <w:rPr>
                <w:color w:val="FFFFFF"/>
                <w:szCs w:val="24"/>
              </w:rPr>
            </w:pPr>
            <w:r w:rsidRPr="00D0229C">
              <w:rPr>
                <w:color w:val="FFFFFF"/>
                <w:szCs w:val="24"/>
              </w:rPr>
              <w:t>Uses quantitative data to make daily decisions and monitor business performance;</w:t>
            </w:r>
          </w:p>
          <w:p w14:paraId="312FB676" w14:textId="77777777" w:rsidR="008A3F8A" w:rsidRPr="00D0229C" w:rsidRDefault="00DD71AE" w:rsidP="000560D3">
            <w:pPr>
              <w:widowControl w:val="0"/>
              <w:numPr>
                <w:ilvl w:val="0"/>
                <w:numId w:val="34"/>
              </w:numPr>
              <w:autoSpaceDE w:val="0"/>
              <w:autoSpaceDN w:val="0"/>
              <w:adjustRightInd w:val="0"/>
              <w:spacing w:after="60" w:line="240" w:lineRule="auto"/>
              <w:ind w:left="360"/>
              <w:rPr>
                <w:color w:val="FFFFFF"/>
                <w:szCs w:val="24"/>
              </w:rPr>
            </w:pPr>
            <w:r w:rsidRPr="00D0229C">
              <w:rPr>
                <w:color w:val="FFFFFF"/>
                <w:szCs w:val="24"/>
              </w:rPr>
              <w:t>Uses marketplace and industry resources to track the performance of competitors and industry trends;</w:t>
            </w:r>
          </w:p>
          <w:p w14:paraId="0E778DE9" w14:textId="77777777" w:rsidR="008A3F8A" w:rsidRPr="00D0229C" w:rsidRDefault="00DD71AE" w:rsidP="000560D3">
            <w:pPr>
              <w:widowControl w:val="0"/>
              <w:numPr>
                <w:ilvl w:val="0"/>
                <w:numId w:val="34"/>
              </w:numPr>
              <w:autoSpaceDE w:val="0"/>
              <w:autoSpaceDN w:val="0"/>
              <w:adjustRightInd w:val="0"/>
              <w:spacing w:after="60" w:line="240" w:lineRule="auto"/>
              <w:ind w:left="360"/>
              <w:rPr>
                <w:color w:val="FFFFFF"/>
                <w:szCs w:val="24"/>
              </w:rPr>
            </w:pPr>
            <w:r w:rsidRPr="00D0229C">
              <w:rPr>
                <w:color w:val="FFFFFF"/>
                <w:szCs w:val="24"/>
              </w:rPr>
              <w:t>Identifies key performance issues and establishes cause and effect relationships to solve complex financial problems for the business;</w:t>
            </w:r>
          </w:p>
          <w:p w14:paraId="1B8BCA3C" w14:textId="77777777" w:rsidR="008A3F8A" w:rsidRPr="00D0229C" w:rsidRDefault="00DD71AE" w:rsidP="000560D3">
            <w:pPr>
              <w:widowControl w:val="0"/>
              <w:numPr>
                <w:ilvl w:val="0"/>
                <w:numId w:val="34"/>
              </w:numPr>
              <w:autoSpaceDE w:val="0"/>
              <w:autoSpaceDN w:val="0"/>
              <w:adjustRightInd w:val="0"/>
              <w:spacing w:after="60" w:line="240" w:lineRule="auto"/>
              <w:ind w:left="360"/>
              <w:rPr>
                <w:color w:val="FFFFFF"/>
                <w:szCs w:val="24"/>
              </w:rPr>
            </w:pPr>
            <w:r w:rsidRPr="00D0229C">
              <w:rPr>
                <w:color w:val="FFFFFF"/>
                <w:szCs w:val="24"/>
              </w:rPr>
              <w:t>Makes necessary decisions with incomplete, conflicting, or ambiguous quantitative data; and</w:t>
            </w:r>
          </w:p>
          <w:p w14:paraId="5CDA282D" w14:textId="77777777" w:rsidR="008A3F8A" w:rsidRPr="007C7564" w:rsidRDefault="00DD71AE" w:rsidP="000560D3">
            <w:pPr>
              <w:pStyle w:val="BodyText2"/>
              <w:numPr>
                <w:ilvl w:val="0"/>
                <w:numId w:val="34"/>
              </w:numPr>
              <w:spacing w:after="60"/>
              <w:ind w:left="360"/>
              <w:rPr>
                <w:rFonts w:ascii="Calibri" w:hAnsi="Calibri" w:cs="Arial"/>
                <w:color w:val="FFFFFF"/>
                <w:sz w:val="24"/>
                <w:szCs w:val="24"/>
              </w:rPr>
            </w:pPr>
            <w:r w:rsidRPr="00DD71AE">
              <w:rPr>
                <w:rFonts w:ascii="Calibri" w:eastAsia="Calibri" w:hAnsi="Calibri"/>
                <w:color w:val="FFFFFF"/>
                <w:sz w:val="24"/>
                <w:szCs w:val="24"/>
              </w:rPr>
              <w:t>Understands the implications of quantitative data on overall business performance and makes recommendations.</w:t>
            </w:r>
          </w:p>
        </w:tc>
      </w:tr>
      <w:tr w:rsidR="008A3F8A" w:rsidRPr="00D0229C" w14:paraId="0129ECCD"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B3FC455"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85BB48A" w14:textId="77777777" w:rsidR="008A3F8A" w:rsidRPr="00D0229C" w:rsidRDefault="00DD71AE" w:rsidP="00E35475">
            <w:pPr>
              <w:spacing w:line="240" w:lineRule="auto"/>
              <w:rPr>
                <w:color w:val="FFFFFF"/>
                <w:szCs w:val="24"/>
              </w:rPr>
            </w:pPr>
            <w:r w:rsidRPr="00D0229C">
              <w:rPr>
                <w:color w:val="FFFFFF"/>
                <w:szCs w:val="24"/>
              </w:rPr>
              <w:t>Occasionally is attentive to communication, but may avoid or miss opportunities to deliver effective communication or take responsibility to understand others.</w:t>
            </w:r>
          </w:p>
        </w:tc>
      </w:tr>
      <w:tr w:rsidR="008A3F8A" w:rsidRPr="00D0229C" w14:paraId="6ADBDD28"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06E1FB5"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BC3352D" w14:textId="77777777" w:rsidR="008A3F8A" w:rsidRPr="00D0229C" w:rsidRDefault="00DD71AE" w:rsidP="00545AB7">
            <w:pPr>
              <w:rPr>
                <w:color w:val="FFFFFF"/>
                <w:szCs w:val="24"/>
              </w:rPr>
            </w:pPr>
            <w:r w:rsidRPr="00D0229C">
              <w:rPr>
                <w:color w:val="FFFFFF"/>
                <w:szCs w:val="24"/>
              </w:rPr>
              <w:t>Sometimes uses appropriate grammar and choice of words, organizes and expresses ideas clearly, and keeps others informed of the status of projects.</w:t>
            </w:r>
          </w:p>
        </w:tc>
      </w:tr>
      <w:tr w:rsidR="008A3F8A" w:rsidRPr="00D0229C" w14:paraId="1F857428"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FC03142"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B2E6FD7"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regular communication occurs based on the needs of the project or individual, listens well, clarifies the intent of others’ communication, tailors communication to the level of the audience, and utilizes creative methods such as analogies and visuals to communicate complex ideas.</w:t>
            </w:r>
          </w:p>
        </w:tc>
      </w:tr>
      <w:tr w:rsidR="008A3F8A" w:rsidRPr="00D0229C" w14:paraId="539EDD7D"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DC5EF55" w14:textId="77777777" w:rsidR="008A3F8A" w:rsidRPr="00D0229C" w:rsidRDefault="00DD71AE" w:rsidP="00545AB7">
            <w:pPr>
              <w:rPr>
                <w:color w:val="FFFFFF"/>
                <w:szCs w:val="24"/>
              </w:rPr>
            </w:pPr>
            <w:r w:rsidRPr="00D0229C">
              <w:rPr>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D7B70B1" w14:textId="77777777" w:rsidR="008A3F8A" w:rsidRPr="00D0229C" w:rsidRDefault="00DD71AE" w:rsidP="00545AB7">
            <w:pPr>
              <w:rPr>
                <w:color w:val="FFFFFF"/>
                <w:szCs w:val="24"/>
              </w:rPr>
            </w:pPr>
            <w:r w:rsidRPr="00D0229C">
              <w:rPr>
                <w:color w:val="FFFFFF"/>
                <w:szCs w:val="24"/>
              </w:rPr>
              <w:t>Even in the most difficult situations, ensures that regular communication occurs based on the needs of the project or individual, listens well, clarifies the intent of others’ communication, tailors communication to the level of the audience, and identifies creative methods such as analogies and visuals to communicate complex ideas.</w:t>
            </w:r>
          </w:p>
        </w:tc>
      </w:tr>
      <w:tr w:rsidR="008A3F8A" w:rsidRPr="00D0229C" w14:paraId="050CE33D" w14:textId="77777777" w:rsidTr="00B40AFF">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0A3DE2D"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98F2F0C" w14:textId="77777777" w:rsidR="008A3F8A" w:rsidRPr="00D0229C" w:rsidRDefault="00DD71AE" w:rsidP="00E35475">
            <w:pPr>
              <w:keepNext/>
              <w:rPr>
                <w:color w:val="FFFFFF"/>
                <w:szCs w:val="24"/>
              </w:rPr>
            </w:pPr>
            <w:r w:rsidRPr="00D0229C">
              <w:rPr>
                <w:color w:val="FFFFFF"/>
                <w:szCs w:val="24"/>
              </w:rPr>
              <w:t>Models, leads, trains, and motivates multiple levels of personnel to be excellent in attention to communication.</w:t>
            </w:r>
          </w:p>
        </w:tc>
      </w:tr>
    </w:tbl>
    <w:p w14:paraId="5A7642A5" w14:textId="77777777" w:rsidR="007C7564" w:rsidRDefault="00E35475" w:rsidP="00E35475">
      <w:pPr>
        <w:pStyle w:val="Caption"/>
        <w:spacing w:before="0"/>
      </w:pPr>
      <w:r>
        <w:t xml:space="preserve">Table </w:t>
      </w:r>
      <w:fldSimple w:instr=" SEQ Table \* ARABIC ">
        <w:r w:rsidR="00F90B5E">
          <w:rPr>
            <w:noProof/>
          </w:rPr>
          <w:t>34</w:t>
        </w:r>
      </w:fldSimple>
      <w:r>
        <w:t>:  Data Analysis and Interpretation</w:t>
      </w:r>
    </w:p>
    <w:p w14:paraId="05E7A995"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01B37191"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2361735A"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C92FC57"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DE77BBB"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482A4F4"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2FEED51"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8E343F9"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1496A913"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C186D70"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02B5083"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8BC6E83"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FE83E8E"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BB49272"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962F67B" w14:textId="77777777" w:rsidR="008A3F8A" w:rsidRPr="00D0229C" w:rsidRDefault="00DD71AE" w:rsidP="00E35475">
            <w:pPr>
              <w:keepNext/>
              <w:jc w:val="center"/>
              <w:rPr>
                <w:color w:val="1F497D"/>
                <w:szCs w:val="24"/>
              </w:rPr>
            </w:pPr>
            <w:r w:rsidRPr="00D0229C">
              <w:rPr>
                <w:color w:val="1F497D"/>
                <w:szCs w:val="24"/>
              </w:rPr>
              <w:t>5</w:t>
            </w:r>
          </w:p>
        </w:tc>
      </w:tr>
    </w:tbl>
    <w:p w14:paraId="72E0EFF4" w14:textId="77777777" w:rsidR="008A3F8A" w:rsidRDefault="00E35475" w:rsidP="00E35475">
      <w:pPr>
        <w:pStyle w:val="Caption"/>
        <w:spacing w:before="0"/>
        <w:rPr>
          <w:sz w:val="24"/>
          <w:szCs w:val="24"/>
        </w:rPr>
      </w:pPr>
      <w:r>
        <w:t xml:space="preserve">Table </w:t>
      </w:r>
      <w:fldSimple w:instr=" SEQ Table \* ARABIC ">
        <w:r w:rsidR="00F90B5E">
          <w:rPr>
            <w:noProof/>
          </w:rPr>
          <w:t>35</w:t>
        </w:r>
      </w:fldSimple>
      <w:r>
        <w:t>:  Proficiency Levels by Grade</w:t>
      </w:r>
    </w:p>
    <w:p w14:paraId="3A624A5E" w14:textId="77777777" w:rsidR="007C7564" w:rsidRPr="00E35475" w:rsidRDefault="00DD71AE" w:rsidP="000560D3">
      <w:pPr>
        <w:pStyle w:val="ListParagraph"/>
        <w:numPr>
          <w:ilvl w:val="0"/>
          <w:numId w:val="36"/>
        </w:numPr>
      </w:pPr>
      <w:r w:rsidRPr="006B72D0">
        <w:rPr>
          <w:b/>
        </w:rPr>
        <w:t>Mentoring</w:t>
      </w:r>
      <w:r w:rsidR="007C7564" w:rsidRPr="00E35475">
        <w:t xml:space="preserve"> - Helps others, regardless of reporting relationship, to acquire the awareness, confidence, and resources necessary to fulfill their potential.</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A57399" w:rsidRPr="00F27E23" w14:paraId="500DD3C5" w14:textId="77777777" w:rsidTr="005A64E9">
        <w:trPr>
          <w:cantSplit/>
          <w:tblHeader/>
        </w:trPr>
        <w:tc>
          <w:tcPr>
            <w:tcW w:w="2178" w:type="dxa"/>
            <w:shd w:val="clear" w:color="auto" w:fill="1F497D"/>
          </w:tcPr>
          <w:p w14:paraId="67CBD32F" w14:textId="77777777" w:rsidR="00A57399" w:rsidRPr="00F27E23" w:rsidRDefault="00A57399" w:rsidP="00F27E23">
            <w:pPr>
              <w:jc w:val="center"/>
              <w:rPr>
                <w:b/>
                <w:color w:val="FFFFFF" w:themeColor="background1"/>
              </w:rPr>
            </w:pPr>
            <w:r w:rsidRPr="00F27E23">
              <w:rPr>
                <w:b/>
                <w:color w:val="FFFFFF" w:themeColor="background1"/>
              </w:rPr>
              <w:lastRenderedPageBreak/>
              <w:t>Professional Levels</w:t>
            </w:r>
          </w:p>
        </w:tc>
        <w:tc>
          <w:tcPr>
            <w:tcW w:w="7398" w:type="dxa"/>
            <w:shd w:val="clear" w:color="auto" w:fill="1F497D"/>
          </w:tcPr>
          <w:p w14:paraId="1171A684" w14:textId="77777777" w:rsidR="00A57399" w:rsidRPr="00F27E23" w:rsidRDefault="00A57399" w:rsidP="00F27E23">
            <w:pPr>
              <w:jc w:val="center"/>
              <w:rPr>
                <w:b/>
                <w:color w:val="FFFFFF" w:themeColor="background1"/>
              </w:rPr>
            </w:pPr>
            <w:r w:rsidRPr="00F27E23">
              <w:rPr>
                <w:b/>
                <w:color w:val="FFFFFF" w:themeColor="background1"/>
              </w:rPr>
              <w:t>Key Behaviors</w:t>
            </w:r>
          </w:p>
        </w:tc>
      </w:tr>
      <w:tr w:rsidR="008A3F8A" w:rsidRPr="00D0229C" w14:paraId="6F6FA308" w14:textId="77777777" w:rsidTr="00F27E23">
        <w:trPr>
          <w:cantSplit/>
        </w:trPr>
        <w:tc>
          <w:tcPr>
            <w:tcW w:w="2178" w:type="dxa"/>
            <w:shd w:val="clear" w:color="auto" w:fill="1F497D"/>
          </w:tcPr>
          <w:p w14:paraId="3D8200C9" w14:textId="77777777" w:rsidR="008A3F8A" w:rsidRPr="00D0229C" w:rsidRDefault="00A57399" w:rsidP="00545AB7">
            <w:pPr>
              <w:rPr>
                <w:color w:val="FFFFFF"/>
                <w:szCs w:val="24"/>
              </w:rPr>
            </w:pPr>
            <w:r>
              <w:rPr>
                <w:color w:val="FFFFFF"/>
                <w:szCs w:val="24"/>
              </w:rPr>
              <w:t>All Levels</w:t>
            </w:r>
          </w:p>
        </w:tc>
        <w:tc>
          <w:tcPr>
            <w:tcW w:w="7398" w:type="dxa"/>
            <w:shd w:val="clear" w:color="auto" w:fill="1F497D"/>
          </w:tcPr>
          <w:p w14:paraId="3F64FF27" w14:textId="77777777" w:rsidR="008A3F8A" w:rsidRPr="00D0229C" w:rsidRDefault="00DD71AE" w:rsidP="000560D3">
            <w:pPr>
              <w:numPr>
                <w:ilvl w:val="0"/>
                <w:numId w:val="7"/>
              </w:numPr>
              <w:spacing w:before="100" w:beforeAutospacing="1" w:after="100" w:afterAutospacing="1"/>
              <w:rPr>
                <w:color w:val="FFFFFF"/>
                <w:szCs w:val="24"/>
              </w:rPr>
            </w:pPr>
            <w:r w:rsidRPr="00D0229C">
              <w:rPr>
                <w:color w:val="FFFFFF"/>
                <w:szCs w:val="24"/>
              </w:rPr>
              <w:t>Acts as a role model and example to others;</w:t>
            </w:r>
          </w:p>
          <w:p w14:paraId="209D56BC" w14:textId="77777777" w:rsidR="008A3F8A" w:rsidRPr="00D0229C" w:rsidRDefault="00F8589C" w:rsidP="000560D3">
            <w:pPr>
              <w:numPr>
                <w:ilvl w:val="0"/>
                <w:numId w:val="7"/>
              </w:numPr>
              <w:spacing w:before="100" w:beforeAutospacing="1" w:after="100" w:afterAutospacing="1"/>
              <w:rPr>
                <w:color w:val="FFFFFF"/>
                <w:szCs w:val="24"/>
              </w:rPr>
            </w:pPr>
            <w:r w:rsidRPr="00D0229C">
              <w:rPr>
                <w:color w:val="FFFFFF"/>
                <w:szCs w:val="24"/>
              </w:rPr>
              <w:t>Facilitates</w:t>
            </w:r>
            <w:r w:rsidR="00DD71AE" w:rsidRPr="00D0229C">
              <w:rPr>
                <w:color w:val="FFFFFF"/>
                <w:szCs w:val="24"/>
              </w:rPr>
              <w:t xml:space="preserve"> the personal and professional growth of others, regardless of reporting relationship;</w:t>
            </w:r>
          </w:p>
          <w:p w14:paraId="4F151C6C" w14:textId="77777777" w:rsidR="008A3F8A" w:rsidRPr="00D0229C" w:rsidRDefault="00DD71AE" w:rsidP="000560D3">
            <w:pPr>
              <w:numPr>
                <w:ilvl w:val="0"/>
                <w:numId w:val="7"/>
              </w:numPr>
              <w:spacing w:before="100" w:beforeAutospacing="1" w:after="100" w:afterAutospacing="1"/>
              <w:rPr>
                <w:color w:val="FFFFFF"/>
                <w:szCs w:val="24"/>
              </w:rPr>
            </w:pPr>
            <w:r w:rsidRPr="00D0229C">
              <w:rPr>
                <w:color w:val="FFFFFF"/>
                <w:szCs w:val="24"/>
              </w:rPr>
              <w:t xml:space="preserve">Provides informal developmental feedback; </w:t>
            </w:r>
          </w:p>
          <w:p w14:paraId="77F048ED" w14:textId="77777777" w:rsidR="008A3F8A" w:rsidRPr="00D0229C" w:rsidRDefault="00DD71AE" w:rsidP="000560D3">
            <w:pPr>
              <w:numPr>
                <w:ilvl w:val="0"/>
                <w:numId w:val="7"/>
              </w:numPr>
              <w:spacing w:before="100" w:beforeAutospacing="1" w:after="100" w:afterAutospacing="1"/>
              <w:rPr>
                <w:color w:val="FFFFFF"/>
                <w:szCs w:val="24"/>
              </w:rPr>
            </w:pPr>
            <w:r w:rsidRPr="00D0229C">
              <w:rPr>
                <w:color w:val="FFFFFF"/>
                <w:szCs w:val="24"/>
              </w:rPr>
              <w:t xml:space="preserve">Listens actively to what is said and not said, and to support others' </w:t>
            </w:r>
            <w:proofErr w:type="spellStart"/>
            <w:r w:rsidRPr="00D0229C">
              <w:rPr>
                <w:color w:val="FFFFFF"/>
                <w:szCs w:val="24"/>
              </w:rPr>
              <w:t>self expression</w:t>
            </w:r>
            <w:proofErr w:type="spellEnd"/>
            <w:r w:rsidRPr="00D0229C">
              <w:rPr>
                <w:color w:val="FFFFFF"/>
                <w:szCs w:val="24"/>
              </w:rPr>
              <w:t xml:space="preserve">; </w:t>
            </w:r>
          </w:p>
          <w:p w14:paraId="582AA94D" w14:textId="77777777" w:rsidR="008A3F8A" w:rsidRPr="00D0229C" w:rsidRDefault="00DD71AE" w:rsidP="000560D3">
            <w:pPr>
              <w:numPr>
                <w:ilvl w:val="0"/>
                <w:numId w:val="7"/>
              </w:numPr>
              <w:spacing w:before="100" w:beforeAutospacing="1" w:after="100" w:afterAutospacing="1"/>
              <w:rPr>
                <w:color w:val="FFFFFF"/>
                <w:szCs w:val="24"/>
              </w:rPr>
            </w:pPr>
            <w:r w:rsidRPr="00D0229C">
              <w:rPr>
                <w:color w:val="FFFFFF"/>
                <w:szCs w:val="24"/>
              </w:rPr>
              <w:t>Shares expertise and provides informal advice;</w:t>
            </w:r>
          </w:p>
          <w:p w14:paraId="77ADDCE4" w14:textId="77777777" w:rsidR="00F27E23" w:rsidRDefault="00DD71AE" w:rsidP="000560D3">
            <w:pPr>
              <w:numPr>
                <w:ilvl w:val="0"/>
                <w:numId w:val="7"/>
              </w:numPr>
              <w:spacing w:before="100" w:beforeAutospacing="1" w:after="100" w:afterAutospacing="1"/>
              <w:rPr>
                <w:color w:val="FFFFFF"/>
                <w:szCs w:val="24"/>
              </w:rPr>
            </w:pPr>
            <w:r w:rsidRPr="00D0229C">
              <w:rPr>
                <w:color w:val="FFFFFF"/>
                <w:szCs w:val="24"/>
              </w:rPr>
              <w:t>Assists protégé in navigating organizational landscape to achieve objectives; and</w:t>
            </w:r>
          </w:p>
          <w:p w14:paraId="64000293" w14:textId="77777777" w:rsidR="008A3F8A" w:rsidRPr="00D0229C" w:rsidRDefault="00DD71AE" w:rsidP="000560D3">
            <w:pPr>
              <w:numPr>
                <w:ilvl w:val="0"/>
                <w:numId w:val="7"/>
              </w:numPr>
              <w:spacing w:before="100" w:beforeAutospacing="1" w:after="100" w:afterAutospacing="1"/>
              <w:rPr>
                <w:color w:val="FFFFFF"/>
                <w:szCs w:val="24"/>
              </w:rPr>
            </w:pPr>
            <w:r w:rsidRPr="00D0229C">
              <w:rPr>
                <w:color w:val="FFFFFF"/>
                <w:szCs w:val="24"/>
              </w:rPr>
              <w:t>Assists, supports, and encourages others in identifying difficulties, prioritizing tasks, defining goals (e.g., creating an IDP), and producing positive results.</w:t>
            </w:r>
          </w:p>
        </w:tc>
      </w:tr>
      <w:tr w:rsidR="008A3F8A" w:rsidRPr="00D0229C" w14:paraId="67C408A3" w14:textId="77777777" w:rsidTr="00F27E23">
        <w:trPr>
          <w:cantSplit/>
        </w:trPr>
        <w:tc>
          <w:tcPr>
            <w:tcW w:w="2178" w:type="dxa"/>
            <w:shd w:val="clear" w:color="auto" w:fill="1F497D"/>
          </w:tcPr>
          <w:p w14:paraId="28CE5DBF" w14:textId="77777777" w:rsidR="008A3F8A" w:rsidRPr="00D0229C" w:rsidRDefault="00DD71AE" w:rsidP="00545AB7">
            <w:pPr>
              <w:rPr>
                <w:color w:val="FFFFFF"/>
                <w:szCs w:val="24"/>
              </w:rPr>
            </w:pPr>
            <w:r w:rsidRPr="00D0229C">
              <w:rPr>
                <w:color w:val="FFFFFF"/>
                <w:szCs w:val="24"/>
              </w:rPr>
              <w:t>1=Awareness</w:t>
            </w:r>
          </w:p>
        </w:tc>
        <w:tc>
          <w:tcPr>
            <w:tcW w:w="7398" w:type="dxa"/>
            <w:shd w:val="clear" w:color="auto" w:fill="1F497D"/>
          </w:tcPr>
          <w:p w14:paraId="0FEF3B56" w14:textId="77777777" w:rsidR="008A3F8A" w:rsidRPr="00D0229C" w:rsidRDefault="00DD71AE" w:rsidP="00545AB7">
            <w:pPr>
              <w:rPr>
                <w:color w:val="FFFFFF"/>
                <w:szCs w:val="24"/>
              </w:rPr>
            </w:pPr>
            <w:r w:rsidRPr="00D0229C">
              <w:rPr>
                <w:color w:val="FFFFFF"/>
                <w:szCs w:val="24"/>
              </w:rPr>
              <w:t xml:space="preserve">Occasionally mentors developing employees; may avoid or miss opportunities. </w:t>
            </w:r>
          </w:p>
        </w:tc>
      </w:tr>
      <w:tr w:rsidR="008A3F8A" w:rsidRPr="00D0229C" w14:paraId="58C1501A" w14:textId="77777777" w:rsidTr="00F27E23">
        <w:trPr>
          <w:cantSplit/>
        </w:trPr>
        <w:tc>
          <w:tcPr>
            <w:tcW w:w="2178" w:type="dxa"/>
            <w:shd w:val="clear" w:color="auto" w:fill="1F497D"/>
          </w:tcPr>
          <w:p w14:paraId="668C5078" w14:textId="77777777" w:rsidR="008A3F8A" w:rsidRPr="00D0229C" w:rsidRDefault="00DD71AE" w:rsidP="00545AB7">
            <w:pPr>
              <w:rPr>
                <w:color w:val="FFFFFF"/>
                <w:szCs w:val="24"/>
              </w:rPr>
            </w:pPr>
            <w:r w:rsidRPr="00D0229C">
              <w:rPr>
                <w:color w:val="FFFFFF"/>
                <w:szCs w:val="24"/>
              </w:rPr>
              <w:t>2=Basic</w:t>
            </w:r>
          </w:p>
        </w:tc>
        <w:tc>
          <w:tcPr>
            <w:tcW w:w="7398" w:type="dxa"/>
            <w:shd w:val="clear" w:color="auto" w:fill="1F497D"/>
          </w:tcPr>
          <w:p w14:paraId="2FF80414" w14:textId="77777777" w:rsidR="008A3F8A" w:rsidRPr="00D0229C" w:rsidRDefault="00DD71AE" w:rsidP="00545AB7">
            <w:pPr>
              <w:rPr>
                <w:color w:val="FFFFFF"/>
                <w:szCs w:val="24"/>
              </w:rPr>
            </w:pPr>
            <w:r w:rsidRPr="00D0229C">
              <w:rPr>
                <w:color w:val="FFFFFF"/>
                <w:szCs w:val="24"/>
              </w:rPr>
              <w:t>Sometimes demonstrates ability to mentor effectively and assist with directing others in proper career direction.</w:t>
            </w:r>
          </w:p>
        </w:tc>
      </w:tr>
      <w:tr w:rsidR="008A3F8A" w:rsidRPr="00D0229C" w14:paraId="6B5E5D3C" w14:textId="77777777" w:rsidTr="00F27E23">
        <w:trPr>
          <w:cantSplit/>
        </w:trPr>
        <w:tc>
          <w:tcPr>
            <w:tcW w:w="2178" w:type="dxa"/>
            <w:shd w:val="clear" w:color="auto" w:fill="1F497D"/>
          </w:tcPr>
          <w:p w14:paraId="0B2AD150" w14:textId="77777777" w:rsidR="008A3F8A" w:rsidRPr="00D0229C" w:rsidRDefault="00DD71AE" w:rsidP="00545AB7">
            <w:pPr>
              <w:rPr>
                <w:color w:val="FFFFFF"/>
                <w:szCs w:val="24"/>
              </w:rPr>
            </w:pPr>
            <w:r w:rsidRPr="00D0229C">
              <w:rPr>
                <w:color w:val="FFFFFF"/>
                <w:szCs w:val="24"/>
              </w:rPr>
              <w:t>3=Intermediate</w:t>
            </w:r>
          </w:p>
        </w:tc>
        <w:tc>
          <w:tcPr>
            <w:tcW w:w="7398" w:type="dxa"/>
            <w:shd w:val="clear" w:color="auto" w:fill="1F497D"/>
          </w:tcPr>
          <w:p w14:paraId="04AC91B4"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mentors individuals and looks for opportunities to mentor.</w:t>
            </w:r>
          </w:p>
        </w:tc>
      </w:tr>
      <w:tr w:rsidR="008A3F8A" w:rsidRPr="00D0229C" w14:paraId="33A165EF" w14:textId="77777777" w:rsidTr="00F27E23">
        <w:trPr>
          <w:cantSplit/>
        </w:trPr>
        <w:tc>
          <w:tcPr>
            <w:tcW w:w="2178" w:type="dxa"/>
            <w:shd w:val="clear" w:color="auto" w:fill="1F497D"/>
          </w:tcPr>
          <w:p w14:paraId="1E2BC581" w14:textId="77777777" w:rsidR="008A3F8A" w:rsidRPr="00D0229C" w:rsidRDefault="00DD71AE" w:rsidP="00545AB7">
            <w:pPr>
              <w:rPr>
                <w:color w:val="FFFFFF"/>
                <w:szCs w:val="24"/>
              </w:rPr>
            </w:pPr>
            <w:r w:rsidRPr="00D0229C">
              <w:rPr>
                <w:color w:val="FFFFFF"/>
                <w:szCs w:val="24"/>
              </w:rPr>
              <w:t>4=Advanced</w:t>
            </w:r>
          </w:p>
        </w:tc>
        <w:tc>
          <w:tcPr>
            <w:tcW w:w="7398" w:type="dxa"/>
            <w:shd w:val="clear" w:color="auto" w:fill="1F497D"/>
          </w:tcPr>
          <w:p w14:paraId="10449F56" w14:textId="77777777" w:rsidR="008A3F8A" w:rsidRPr="00D0229C" w:rsidRDefault="00DD71AE" w:rsidP="00545AB7">
            <w:pPr>
              <w:rPr>
                <w:color w:val="FFFFFF"/>
                <w:szCs w:val="24"/>
              </w:rPr>
            </w:pPr>
            <w:r w:rsidRPr="00D0229C">
              <w:rPr>
                <w:color w:val="FFFFFF"/>
                <w:szCs w:val="24"/>
              </w:rPr>
              <w:t>Even in the most difficult situations, identifies mentoring candidates and looks for ways to assist others.</w:t>
            </w:r>
          </w:p>
        </w:tc>
      </w:tr>
      <w:tr w:rsidR="008A3F8A" w:rsidRPr="00D0229C" w14:paraId="12AACD3F" w14:textId="77777777" w:rsidTr="00F27E23">
        <w:trPr>
          <w:cantSplit/>
        </w:trPr>
        <w:tc>
          <w:tcPr>
            <w:tcW w:w="2178" w:type="dxa"/>
            <w:shd w:val="clear" w:color="auto" w:fill="1F497D"/>
          </w:tcPr>
          <w:p w14:paraId="51D0446F" w14:textId="77777777" w:rsidR="008A3F8A" w:rsidRPr="00D0229C" w:rsidRDefault="00DD71AE" w:rsidP="00545AB7">
            <w:pPr>
              <w:rPr>
                <w:color w:val="FFFFFF"/>
                <w:szCs w:val="24"/>
              </w:rPr>
            </w:pPr>
            <w:r w:rsidRPr="00D0229C">
              <w:rPr>
                <w:color w:val="FFFFFF"/>
                <w:szCs w:val="24"/>
              </w:rPr>
              <w:t>5=Expert</w:t>
            </w:r>
          </w:p>
        </w:tc>
        <w:tc>
          <w:tcPr>
            <w:tcW w:w="7398" w:type="dxa"/>
            <w:shd w:val="clear" w:color="auto" w:fill="1F497D"/>
          </w:tcPr>
          <w:p w14:paraId="3DDE4285" w14:textId="77777777" w:rsidR="008A3F8A" w:rsidRPr="00D0229C" w:rsidRDefault="00DD71AE" w:rsidP="00A57399">
            <w:pPr>
              <w:keepNext/>
              <w:rPr>
                <w:color w:val="FFFFFF"/>
                <w:szCs w:val="24"/>
              </w:rPr>
            </w:pPr>
            <w:r w:rsidRPr="00D0229C">
              <w:rPr>
                <w:color w:val="FFFFFF"/>
                <w:szCs w:val="24"/>
              </w:rPr>
              <w:t>Models, leads, trains, and motivates multiple levels of personnel to be excellent in mentorship.</w:t>
            </w:r>
          </w:p>
        </w:tc>
      </w:tr>
    </w:tbl>
    <w:p w14:paraId="3D90B710" w14:textId="77777777" w:rsidR="007C7564" w:rsidRDefault="00A57399" w:rsidP="00A57399">
      <w:pPr>
        <w:pStyle w:val="Caption"/>
        <w:spacing w:before="0"/>
      </w:pPr>
      <w:r>
        <w:t xml:space="preserve">Table </w:t>
      </w:r>
      <w:fldSimple w:instr=" SEQ Table \* ARABIC ">
        <w:r w:rsidR="00F90B5E">
          <w:rPr>
            <w:noProof/>
          </w:rPr>
          <w:t>36</w:t>
        </w:r>
      </w:fldSimple>
      <w:r>
        <w:t>:  Mentoring</w:t>
      </w:r>
    </w:p>
    <w:p w14:paraId="73CBBE18" w14:textId="77777777" w:rsidR="00F27E23" w:rsidRDefault="00F27E23" w:rsidP="00F27E23"/>
    <w:p w14:paraId="6A48A463" w14:textId="77777777" w:rsidR="00F27E23" w:rsidRDefault="00F27E23" w:rsidP="00F27E23"/>
    <w:p w14:paraId="7FD76BF6" w14:textId="77777777" w:rsidR="00F27E23" w:rsidRPr="00F27E23" w:rsidRDefault="00F27E23" w:rsidP="00F27E23"/>
    <w:p w14:paraId="0655C231" w14:textId="77777777" w:rsidR="00E172A0" w:rsidRPr="00E172A0" w:rsidRDefault="00E172A0">
      <w:pPr>
        <w:rPr>
          <w:rFonts w:cs="Arial"/>
          <w:b/>
          <w:color w:val="1F497D"/>
          <w:szCs w:val="24"/>
        </w:rPr>
      </w:pPr>
      <w:r w:rsidRPr="007B6358">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76372D20" w14:textId="77777777" w:rsidTr="005A64E9">
        <w:trPr>
          <w:cantSplit/>
          <w:tblHeader/>
        </w:trPr>
        <w:tc>
          <w:tcPr>
            <w:tcW w:w="2178" w:type="dxa"/>
            <w:shd w:val="clear" w:color="auto" w:fill="C6D9F1"/>
          </w:tcPr>
          <w:p w14:paraId="2307952A" w14:textId="77777777" w:rsidR="008A3F8A" w:rsidRPr="00D0229C" w:rsidRDefault="00DD71AE" w:rsidP="00545AB7">
            <w:pPr>
              <w:rPr>
                <w:color w:val="1F497D"/>
                <w:szCs w:val="24"/>
              </w:rPr>
            </w:pPr>
            <w:r w:rsidRPr="00D0229C">
              <w:rPr>
                <w:color w:val="1F497D"/>
                <w:szCs w:val="24"/>
              </w:rPr>
              <w:t>Grade Level</w:t>
            </w:r>
          </w:p>
        </w:tc>
        <w:tc>
          <w:tcPr>
            <w:tcW w:w="1014" w:type="dxa"/>
            <w:shd w:val="clear" w:color="auto" w:fill="C6D9F1"/>
          </w:tcPr>
          <w:p w14:paraId="74F22B0B" w14:textId="77777777" w:rsidR="008A3F8A" w:rsidRPr="00D0229C" w:rsidRDefault="00DD71AE" w:rsidP="00545AB7">
            <w:pPr>
              <w:jc w:val="center"/>
              <w:rPr>
                <w:color w:val="1F497D"/>
                <w:szCs w:val="24"/>
              </w:rPr>
            </w:pPr>
            <w:r w:rsidRPr="00D0229C">
              <w:rPr>
                <w:color w:val="1F497D"/>
                <w:szCs w:val="24"/>
              </w:rPr>
              <w:t>GS-7</w:t>
            </w:r>
          </w:p>
        </w:tc>
        <w:tc>
          <w:tcPr>
            <w:tcW w:w="1596" w:type="dxa"/>
            <w:shd w:val="clear" w:color="auto" w:fill="C6D9F1"/>
          </w:tcPr>
          <w:p w14:paraId="096A4D72" w14:textId="77777777" w:rsidR="008A3F8A" w:rsidRPr="00D0229C" w:rsidRDefault="00DD71AE" w:rsidP="00545AB7">
            <w:pPr>
              <w:jc w:val="center"/>
              <w:rPr>
                <w:color w:val="1F497D"/>
                <w:szCs w:val="24"/>
              </w:rPr>
            </w:pPr>
            <w:r w:rsidRPr="00D0229C">
              <w:rPr>
                <w:color w:val="1F497D"/>
                <w:szCs w:val="24"/>
              </w:rPr>
              <w:t>GS-9</w:t>
            </w:r>
          </w:p>
        </w:tc>
        <w:tc>
          <w:tcPr>
            <w:tcW w:w="1596" w:type="dxa"/>
            <w:shd w:val="clear" w:color="auto" w:fill="C6D9F1"/>
          </w:tcPr>
          <w:p w14:paraId="4E29B90C" w14:textId="77777777" w:rsidR="008A3F8A" w:rsidRPr="00D0229C" w:rsidRDefault="00DD71AE" w:rsidP="00545AB7">
            <w:pPr>
              <w:jc w:val="center"/>
              <w:rPr>
                <w:color w:val="1F497D"/>
                <w:szCs w:val="24"/>
              </w:rPr>
            </w:pPr>
            <w:r w:rsidRPr="00D0229C">
              <w:rPr>
                <w:color w:val="1F497D"/>
                <w:szCs w:val="24"/>
              </w:rPr>
              <w:t>GS-11</w:t>
            </w:r>
          </w:p>
        </w:tc>
        <w:tc>
          <w:tcPr>
            <w:tcW w:w="1596" w:type="dxa"/>
            <w:shd w:val="clear" w:color="auto" w:fill="C6D9F1"/>
          </w:tcPr>
          <w:p w14:paraId="31ACE8C3" w14:textId="77777777" w:rsidR="008A3F8A" w:rsidRPr="00D0229C" w:rsidRDefault="00DD71AE" w:rsidP="00545AB7">
            <w:pPr>
              <w:jc w:val="center"/>
              <w:rPr>
                <w:color w:val="1F497D"/>
                <w:szCs w:val="24"/>
              </w:rPr>
            </w:pPr>
            <w:r w:rsidRPr="00D0229C">
              <w:rPr>
                <w:color w:val="1F497D"/>
                <w:szCs w:val="24"/>
              </w:rPr>
              <w:t>GS-12</w:t>
            </w:r>
          </w:p>
        </w:tc>
        <w:tc>
          <w:tcPr>
            <w:tcW w:w="1596" w:type="dxa"/>
            <w:shd w:val="clear" w:color="auto" w:fill="C6D9F1"/>
          </w:tcPr>
          <w:p w14:paraId="516A4DCA"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4F33C34B" w14:textId="77777777" w:rsidTr="00F27E23">
        <w:trPr>
          <w:cantSplit/>
        </w:trPr>
        <w:tc>
          <w:tcPr>
            <w:tcW w:w="2178" w:type="dxa"/>
            <w:shd w:val="clear" w:color="auto" w:fill="C6D9F1"/>
          </w:tcPr>
          <w:p w14:paraId="3DCB104C" w14:textId="77777777" w:rsidR="008A3F8A" w:rsidRPr="00D0229C" w:rsidRDefault="00DD71AE" w:rsidP="00545AB7">
            <w:pPr>
              <w:rPr>
                <w:color w:val="1F497D"/>
                <w:szCs w:val="24"/>
              </w:rPr>
            </w:pPr>
            <w:r w:rsidRPr="00D0229C">
              <w:rPr>
                <w:color w:val="1F497D"/>
                <w:szCs w:val="24"/>
              </w:rPr>
              <w:t>Proficiency Scale</w:t>
            </w:r>
          </w:p>
        </w:tc>
        <w:tc>
          <w:tcPr>
            <w:tcW w:w="1014" w:type="dxa"/>
            <w:shd w:val="clear" w:color="auto" w:fill="C6D9F1"/>
          </w:tcPr>
          <w:p w14:paraId="323D0E33" w14:textId="77777777" w:rsidR="008A3F8A" w:rsidRPr="00D0229C" w:rsidRDefault="00DD71AE" w:rsidP="00545AB7">
            <w:pPr>
              <w:jc w:val="center"/>
              <w:rPr>
                <w:color w:val="1F497D"/>
                <w:szCs w:val="24"/>
              </w:rPr>
            </w:pPr>
            <w:r w:rsidRPr="00D0229C">
              <w:rPr>
                <w:color w:val="1F497D"/>
                <w:szCs w:val="24"/>
              </w:rPr>
              <w:t>N/A</w:t>
            </w:r>
          </w:p>
        </w:tc>
        <w:tc>
          <w:tcPr>
            <w:tcW w:w="1596" w:type="dxa"/>
            <w:shd w:val="clear" w:color="auto" w:fill="C6D9F1"/>
          </w:tcPr>
          <w:p w14:paraId="6B568527" w14:textId="77777777" w:rsidR="008A3F8A" w:rsidRPr="00D0229C" w:rsidRDefault="00DD71AE" w:rsidP="00545AB7">
            <w:pPr>
              <w:jc w:val="center"/>
              <w:rPr>
                <w:color w:val="1F497D"/>
                <w:szCs w:val="24"/>
              </w:rPr>
            </w:pPr>
            <w:r w:rsidRPr="00D0229C">
              <w:rPr>
                <w:color w:val="1F497D"/>
                <w:szCs w:val="24"/>
              </w:rPr>
              <w:t>2-3</w:t>
            </w:r>
          </w:p>
        </w:tc>
        <w:tc>
          <w:tcPr>
            <w:tcW w:w="1596" w:type="dxa"/>
            <w:shd w:val="clear" w:color="auto" w:fill="C6D9F1"/>
          </w:tcPr>
          <w:p w14:paraId="713F2612" w14:textId="77777777" w:rsidR="008A3F8A" w:rsidRPr="00D0229C" w:rsidRDefault="00DD71AE" w:rsidP="00545AB7">
            <w:pPr>
              <w:jc w:val="center"/>
              <w:rPr>
                <w:color w:val="1F497D"/>
                <w:szCs w:val="24"/>
              </w:rPr>
            </w:pPr>
            <w:r w:rsidRPr="00D0229C">
              <w:rPr>
                <w:color w:val="1F497D"/>
                <w:szCs w:val="24"/>
              </w:rPr>
              <w:t>3</w:t>
            </w:r>
          </w:p>
        </w:tc>
        <w:tc>
          <w:tcPr>
            <w:tcW w:w="1596" w:type="dxa"/>
            <w:shd w:val="clear" w:color="auto" w:fill="C6D9F1"/>
          </w:tcPr>
          <w:p w14:paraId="1EA478F4" w14:textId="77777777" w:rsidR="008A3F8A" w:rsidRPr="00D0229C" w:rsidRDefault="00DD71AE" w:rsidP="00545AB7">
            <w:pPr>
              <w:jc w:val="center"/>
              <w:rPr>
                <w:color w:val="1F497D"/>
                <w:szCs w:val="24"/>
              </w:rPr>
            </w:pPr>
            <w:r w:rsidRPr="00D0229C">
              <w:rPr>
                <w:color w:val="1F497D"/>
                <w:szCs w:val="24"/>
              </w:rPr>
              <w:t>4</w:t>
            </w:r>
          </w:p>
        </w:tc>
        <w:tc>
          <w:tcPr>
            <w:tcW w:w="1596" w:type="dxa"/>
            <w:shd w:val="clear" w:color="auto" w:fill="C6D9F1"/>
          </w:tcPr>
          <w:p w14:paraId="26C0D839" w14:textId="77777777" w:rsidR="008A3F8A" w:rsidRPr="00D0229C" w:rsidRDefault="00DD71AE" w:rsidP="00A57399">
            <w:pPr>
              <w:keepNext/>
              <w:jc w:val="center"/>
              <w:rPr>
                <w:color w:val="1F497D"/>
                <w:szCs w:val="24"/>
              </w:rPr>
            </w:pPr>
            <w:r w:rsidRPr="00D0229C">
              <w:rPr>
                <w:color w:val="1F497D"/>
                <w:szCs w:val="24"/>
              </w:rPr>
              <w:t>5</w:t>
            </w:r>
          </w:p>
        </w:tc>
      </w:tr>
    </w:tbl>
    <w:p w14:paraId="0FD8041E" w14:textId="77777777" w:rsidR="00A57399" w:rsidRDefault="00A57399" w:rsidP="00A57399">
      <w:pPr>
        <w:pStyle w:val="Caption"/>
        <w:spacing w:before="0"/>
      </w:pPr>
      <w:r>
        <w:t xml:space="preserve">Table </w:t>
      </w:r>
      <w:fldSimple w:instr=" SEQ Table \* ARABIC ">
        <w:r w:rsidR="00F90B5E">
          <w:rPr>
            <w:noProof/>
          </w:rPr>
          <w:t>37</w:t>
        </w:r>
      </w:fldSimple>
      <w:r>
        <w:t>:  Proficiency Levels by Grade</w:t>
      </w:r>
    </w:p>
    <w:p w14:paraId="6D22ADA4" w14:textId="77777777" w:rsidR="008A3F8A" w:rsidRPr="00A57399" w:rsidRDefault="00DD71AE" w:rsidP="000560D3">
      <w:pPr>
        <w:pStyle w:val="ListParagraph"/>
        <w:numPr>
          <w:ilvl w:val="0"/>
          <w:numId w:val="36"/>
        </w:numPr>
      </w:pPr>
      <w:r w:rsidRPr="006B72D0">
        <w:rPr>
          <w:b/>
        </w:rPr>
        <w:t>System Design and Development</w:t>
      </w:r>
      <w:r w:rsidR="007C7564" w:rsidRPr="00A57399">
        <w:t xml:space="preserve"> – System Design Station is a software tool that specifies and verifies your system design against requirements at the conceptual and architectural level before beginning hardware or software implementation.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A57399" w:rsidRPr="00F27E23" w14:paraId="6AE2BF03"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66C5600" w14:textId="77777777" w:rsidR="00A57399" w:rsidRPr="00F27E23" w:rsidRDefault="00A57399" w:rsidP="00F27E23">
            <w:pPr>
              <w:jc w:val="center"/>
              <w:rPr>
                <w:b/>
                <w:color w:val="FFFFFF" w:themeColor="background1"/>
              </w:rPr>
            </w:pPr>
            <w:r w:rsidRPr="00F27E23">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52C2DB7" w14:textId="77777777" w:rsidR="00A57399" w:rsidRPr="00F27E23" w:rsidRDefault="00A57399" w:rsidP="00F27E23">
            <w:pPr>
              <w:jc w:val="center"/>
              <w:rPr>
                <w:rFonts w:ascii="Calibri" w:hAnsi="Calibri" w:cs="Arial"/>
                <w:b/>
                <w:color w:val="FFFFFF" w:themeColor="background1"/>
              </w:rPr>
            </w:pPr>
            <w:r w:rsidRPr="00F27E23">
              <w:rPr>
                <w:rFonts w:ascii="Calibri" w:hAnsi="Calibri" w:cs="Arial"/>
                <w:b/>
                <w:color w:val="FFFFFF" w:themeColor="background1"/>
              </w:rPr>
              <w:t>Key Behaviors</w:t>
            </w:r>
          </w:p>
        </w:tc>
      </w:tr>
      <w:tr w:rsidR="008A3F8A" w:rsidRPr="00D0229C" w14:paraId="14C3CDD8"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7C6C7C2" w14:textId="77777777" w:rsidR="008A3F8A" w:rsidRPr="00D0229C" w:rsidRDefault="00A57399"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FEA2615" w14:textId="77777777" w:rsidR="008A3F8A" w:rsidRPr="007C7564" w:rsidRDefault="00DD71AE" w:rsidP="000560D3">
            <w:pPr>
              <w:pStyle w:val="BodyText2"/>
              <w:numPr>
                <w:ilvl w:val="0"/>
                <w:numId w:val="8"/>
              </w:numPr>
              <w:rPr>
                <w:rFonts w:ascii="Calibri" w:hAnsi="Calibri" w:cs="Arial"/>
                <w:color w:val="FFFFFF"/>
                <w:sz w:val="24"/>
                <w:szCs w:val="24"/>
              </w:rPr>
            </w:pPr>
            <w:r w:rsidRPr="00DD71AE">
              <w:rPr>
                <w:rFonts w:ascii="Calibri" w:hAnsi="Calibri" w:cs="Arial"/>
                <w:color w:val="FFFFFF"/>
                <w:sz w:val="24"/>
                <w:szCs w:val="24"/>
              </w:rPr>
              <w:t>Assess your ability in using System Design Station in the design and development process.  Consider your experience with the various functions and features of this product.</w:t>
            </w:r>
          </w:p>
        </w:tc>
      </w:tr>
      <w:tr w:rsidR="008A3F8A" w:rsidRPr="00D0229C" w14:paraId="40EB8FF5"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6BCA59F"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E2A898B" w14:textId="77777777" w:rsidR="008A3F8A" w:rsidRPr="00D0229C" w:rsidRDefault="00DD71AE" w:rsidP="00545AB7">
            <w:pPr>
              <w:rPr>
                <w:color w:val="FFFFFF"/>
                <w:szCs w:val="24"/>
              </w:rPr>
            </w:pPr>
            <w:r w:rsidRPr="00D0229C">
              <w:rPr>
                <w:color w:val="FFFFFF"/>
                <w:szCs w:val="24"/>
              </w:rPr>
              <w:t>Occasionally is attentive to system design and development, but may avoid or miss opportunities.</w:t>
            </w:r>
          </w:p>
        </w:tc>
      </w:tr>
      <w:tr w:rsidR="008A3F8A" w:rsidRPr="00D0229C" w14:paraId="7EE9C3A0"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7FE8A97"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B177B80" w14:textId="77777777" w:rsidR="008A3F8A" w:rsidRPr="00D0229C" w:rsidRDefault="00DD71AE" w:rsidP="00545AB7">
            <w:pPr>
              <w:rPr>
                <w:color w:val="FFFFFF"/>
                <w:szCs w:val="24"/>
              </w:rPr>
            </w:pPr>
            <w:r w:rsidRPr="00D0229C">
              <w:rPr>
                <w:color w:val="FFFFFF"/>
                <w:szCs w:val="24"/>
              </w:rPr>
              <w:t xml:space="preserve">Sometimes uses appropriate system design and development protocols. </w:t>
            </w:r>
          </w:p>
        </w:tc>
      </w:tr>
      <w:tr w:rsidR="008A3F8A" w:rsidRPr="00D0229C" w14:paraId="23DB7351"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902C124"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9B87133"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system design and development occurs. </w:t>
            </w:r>
          </w:p>
        </w:tc>
      </w:tr>
      <w:tr w:rsidR="008A3F8A" w:rsidRPr="00D0229C" w14:paraId="3221D359"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4E3B056"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DF098C7" w14:textId="77777777" w:rsidR="008A3F8A" w:rsidRPr="00D0229C" w:rsidRDefault="00DD71AE" w:rsidP="00545AB7">
            <w:pPr>
              <w:rPr>
                <w:color w:val="FFFFFF"/>
                <w:szCs w:val="24"/>
              </w:rPr>
            </w:pPr>
            <w:r w:rsidRPr="00D0229C">
              <w:rPr>
                <w:color w:val="FFFFFF"/>
                <w:szCs w:val="24"/>
              </w:rPr>
              <w:t xml:space="preserve">Even in the most difficult situations, ensures that there is system design and development. </w:t>
            </w:r>
          </w:p>
        </w:tc>
      </w:tr>
      <w:tr w:rsidR="008A3F8A" w:rsidRPr="00D0229C" w14:paraId="085112D9"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6B5DAFE"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99F1E10" w14:textId="77777777" w:rsidR="008A3F8A" w:rsidRPr="00D0229C" w:rsidRDefault="00DD71AE" w:rsidP="0025722A">
            <w:pPr>
              <w:keepNext/>
              <w:rPr>
                <w:color w:val="FFFFFF"/>
                <w:szCs w:val="24"/>
              </w:rPr>
            </w:pPr>
            <w:r w:rsidRPr="00D0229C">
              <w:rPr>
                <w:color w:val="FFFFFF"/>
                <w:szCs w:val="24"/>
              </w:rPr>
              <w:t xml:space="preserve">Models, leads, trains, and motivates multiple levels of personnel to be excellent in system design and development. </w:t>
            </w:r>
          </w:p>
        </w:tc>
      </w:tr>
    </w:tbl>
    <w:p w14:paraId="294CC9CD" w14:textId="77777777" w:rsidR="0025722A" w:rsidRDefault="0025722A">
      <w:pPr>
        <w:pStyle w:val="Caption"/>
      </w:pPr>
      <w:r>
        <w:t xml:space="preserve">Table </w:t>
      </w:r>
      <w:fldSimple w:instr=" SEQ Table \* ARABIC ">
        <w:r w:rsidR="00F90B5E">
          <w:rPr>
            <w:noProof/>
          </w:rPr>
          <w:t>38</w:t>
        </w:r>
      </w:fldSimple>
      <w:r>
        <w:t>:  System Design and Development</w:t>
      </w:r>
    </w:p>
    <w:p w14:paraId="01E69571" w14:textId="77777777" w:rsidR="00F27E23" w:rsidRDefault="00F27E23" w:rsidP="00F27E23"/>
    <w:p w14:paraId="05FFCCF9" w14:textId="77777777" w:rsidR="00F27E23" w:rsidRPr="00F27E23" w:rsidRDefault="00F27E23" w:rsidP="00F27E23"/>
    <w:p w14:paraId="4167136C" w14:textId="77777777" w:rsidR="00E172A0" w:rsidRPr="00E172A0" w:rsidRDefault="00E172A0">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20E03D3D"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2A60F217"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64341B12"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DFF5CA7"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89247B7"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ED5F12C"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0921FF2"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06F3E895"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59A1B16"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40DF13D"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5EC6741"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9422E5D"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AF9621A"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C3561C0" w14:textId="77777777" w:rsidR="008A3F8A" w:rsidRPr="00D0229C" w:rsidRDefault="00DD71AE" w:rsidP="00A57399">
            <w:pPr>
              <w:keepNext/>
              <w:jc w:val="center"/>
              <w:rPr>
                <w:color w:val="1F497D"/>
                <w:szCs w:val="24"/>
              </w:rPr>
            </w:pPr>
            <w:r w:rsidRPr="00D0229C">
              <w:rPr>
                <w:color w:val="1F497D"/>
                <w:szCs w:val="24"/>
              </w:rPr>
              <w:t>5</w:t>
            </w:r>
          </w:p>
        </w:tc>
      </w:tr>
    </w:tbl>
    <w:p w14:paraId="562E49D6" w14:textId="77777777" w:rsidR="00A57399" w:rsidRDefault="00A57399" w:rsidP="00A57399">
      <w:pPr>
        <w:pStyle w:val="Caption"/>
        <w:spacing w:before="0"/>
      </w:pPr>
      <w:r>
        <w:t xml:space="preserve">Table </w:t>
      </w:r>
      <w:fldSimple w:instr=" SEQ Table \* ARABIC ">
        <w:r w:rsidR="00F90B5E">
          <w:rPr>
            <w:noProof/>
          </w:rPr>
          <w:t>39</w:t>
        </w:r>
      </w:fldSimple>
      <w:r>
        <w:t>:  Proficiency Levels by Grade</w:t>
      </w:r>
    </w:p>
    <w:p w14:paraId="48D368F0" w14:textId="77777777" w:rsidR="008A3F8A" w:rsidRPr="00CD6A46" w:rsidRDefault="00DD71AE" w:rsidP="000560D3">
      <w:pPr>
        <w:pStyle w:val="ListParagraph"/>
        <w:numPr>
          <w:ilvl w:val="0"/>
          <w:numId w:val="36"/>
        </w:numPr>
      </w:pPr>
      <w:r w:rsidRPr="006B72D0">
        <w:rPr>
          <w:b/>
        </w:rPr>
        <w:t>Emerging Technologies</w:t>
      </w:r>
      <w:r w:rsidR="007C7564" w:rsidRPr="00CD6A46">
        <w:t xml:space="preserve"> – Maintains current knowledge of market trends and the evolution of technology in relevant specialty area(s).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25722A" w:rsidRPr="00F27E23" w14:paraId="68A9E1E7"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16DA2FD" w14:textId="77777777" w:rsidR="0025722A" w:rsidRPr="00F27E23" w:rsidRDefault="0025722A" w:rsidP="00F27E23">
            <w:pPr>
              <w:jc w:val="center"/>
              <w:rPr>
                <w:b/>
                <w:color w:val="FFFFFF" w:themeColor="background1"/>
              </w:rPr>
            </w:pPr>
            <w:r w:rsidRPr="00F27E23">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612C204" w14:textId="77777777" w:rsidR="0025722A" w:rsidRPr="00F27E23" w:rsidRDefault="0025722A" w:rsidP="00F27E23">
            <w:pPr>
              <w:jc w:val="center"/>
              <w:rPr>
                <w:b/>
                <w:color w:val="FFFFFF" w:themeColor="background1"/>
              </w:rPr>
            </w:pPr>
            <w:r w:rsidRPr="00F27E23">
              <w:rPr>
                <w:b/>
                <w:color w:val="FFFFFF" w:themeColor="background1"/>
              </w:rPr>
              <w:t>Key Behaviors</w:t>
            </w:r>
          </w:p>
        </w:tc>
      </w:tr>
      <w:tr w:rsidR="008A3F8A" w:rsidRPr="00D0229C" w14:paraId="48B021DB"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84C3B93" w14:textId="77777777" w:rsidR="008A3F8A" w:rsidRPr="00D0229C" w:rsidRDefault="0025722A"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F965C60" w14:textId="77777777" w:rsidR="008A3F8A" w:rsidRPr="00D0229C" w:rsidRDefault="00DD71AE" w:rsidP="000560D3">
            <w:pPr>
              <w:numPr>
                <w:ilvl w:val="0"/>
                <w:numId w:val="19"/>
              </w:numPr>
              <w:spacing w:before="100" w:beforeAutospacing="1" w:after="100" w:afterAutospacing="1" w:line="240" w:lineRule="auto"/>
              <w:rPr>
                <w:color w:val="FFFFFF"/>
                <w:szCs w:val="24"/>
              </w:rPr>
            </w:pPr>
            <w:r w:rsidRPr="00D0229C">
              <w:rPr>
                <w:color w:val="FFFFFF"/>
                <w:szCs w:val="24"/>
              </w:rPr>
              <w:t>Applies emerging and evolving technologies to current and future business needs at the operational and tactical levels;</w:t>
            </w:r>
          </w:p>
          <w:p w14:paraId="4662D73F" w14:textId="77777777" w:rsidR="008A3F8A" w:rsidRPr="00D0229C" w:rsidRDefault="00DD71AE" w:rsidP="000560D3">
            <w:pPr>
              <w:numPr>
                <w:ilvl w:val="0"/>
                <w:numId w:val="19"/>
              </w:numPr>
              <w:spacing w:before="100" w:beforeAutospacing="1" w:after="100" w:afterAutospacing="1" w:line="240" w:lineRule="auto"/>
              <w:rPr>
                <w:color w:val="FFFFFF"/>
                <w:szCs w:val="24"/>
              </w:rPr>
            </w:pPr>
            <w:r w:rsidRPr="00D0229C">
              <w:rPr>
                <w:color w:val="FFFFFF"/>
                <w:szCs w:val="24"/>
              </w:rPr>
              <w:t>Compares, contrasts and evaluates internal and external sources of information to assure awareness and understanding of new and emerging technology and its business implications;</w:t>
            </w:r>
          </w:p>
          <w:p w14:paraId="58E855D7" w14:textId="77777777" w:rsidR="008A3F8A" w:rsidRPr="00D0229C" w:rsidRDefault="00DD71AE" w:rsidP="000560D3">
            <w:pPr>
              <w:numPr>
                <w:ilvl w:val="0"/>
                <w:numId w:val="19"/>
              </w:numPr>
              <w:spacing w:before="100" w:beforeAutospacing="1" w:after="100" w:afterAutospacing="1" w:line="240" w:lineRule="auto"/>
              <w:rPr>
                <w:color w:val="FFFFFF"/>
                <w:szCs w:val="24"/>
              </w:rPr>
            </w:pPr>
            <w:r w:rsidRPr="00D0229C">
              <w:rPr>
                <w:color w:val="FFFFFF"/>
                <w:szCs w:val="24"/>
              </w:rPr>
              <w:t>Considers trends in technology and compares and contrasts options for flexibility and risk;</w:t>
            </w:r>
          </w:p>
          <w:p w14:paraId="6431FDA8" w14:textId="77777777" w:rsidR="008A3F8A" w:rsidRPr="00D0229C" w:rsidRDefault="00DD71AE" w:rsidP="000560D3">
            <w:pPr>
              <w:numPr>
                <w:ilvl w:val="0"/>
                <w:numId w:val="19"/>
              </w:numPr>
              <w:spacing w:before="100" w:beforeAutospacing="1" w:after="100" w:afterAutospacing="1" w:line="240" w:lineRule="auto"/>
              <w:rPr>
                <w:color w:val="FFFFFF"/>
                <w:szCs w:val="24"/>
              </w:rPr>
            </w:pPr>
            <w:r w:rsidRPr="00D0229C">
              <w:rPr>
                <w:color w:val="FFFFFF"/>
                <w:szCs w:val="24"/>
              </w:rPr>
              <w:t>Manages competing priorities among future hardware and related software initiatives;</w:t>
            </w:r>
          </w:p>
          <w:p w14:paraId="6CDD0D17" w14:textId="77777777" w:rsidR="008A3F8A" w:rsidRPr="00D0229C" w:rsidRDefault="00DD71AE" w:rsidP="000560D3">
            <w:pPr>
              <w:numPr>
                <w:ilvl w:val="0"/>
                <w:numId w:val="19"/>
              </w:numPr>
              <w:spacing w:before="100" w:beforeAutospacing="1" w:after="100" w:afterAutospacing="1" w:line="240" w:lineRule="auto"/>
              <w:rPr>
                <w:color w:val="FFFFFF"/>
                <w:szCs w:val="24"/>
              </w:rPr>
            </w:pPr>
            <w:r w:rsidRPr="00D0229C">
              <w:rPr>
                <w:color w:val="FFFFFF"/>
                <w:szCs w:val="24"/>
              </w:rPr>
              <w:t>Researches regularly to understand and anticipate emerging business needs to ensure technology can adequately support business needs and processes;</w:t>
            </w:r>
          </w:p>
          <w:p w14:paraId="774C1D3E" w14:textId="77777777" w:rsidR="008A3F8A" w:rsidRPr="00D0229C" w:rsidRDefault="00DD71AE" w:rsidP="000560D3">
            <w:pPr>
              <w:numPr>
                <w:ilvl w:val="0"/>
                <w:numId w:val="19"/>
              </w:numPr>
              <w:spacing w:before="100" w:beforeAutospacing="1" w:after="100" w:afterAutospacing="1" w:line="240" w:lineRule="auto"/>
              <w:rPr>
                <w:color w:val="FFFFFF"/>
                <w:szCs w:val="24"/>
              </w:rPr>
            </w:pPr>
            <w:r w:rsidRPr="00D0229C">
              <w:rPr>
                <w:color w:val="FFFFFF"/>
                <w:szCs w:val="24"/>
              </w:rPr>
              <w:t>Evaluates cost benefits of alternative IT-and non IT-solutions to develop a business case, and ensure support and justification for the best alternative;</w:t>
            </w:r>
          </w:p>
          <w:p w14:paraId="3E0AD753" w14:textId="77777777" w:rsidR="008A3F8A" w:rsidRPr="00D0229C" w:rsidRDefault="00DD71AE" w:rsidP="000560D3">
            <w:pPr>
              <w:numPr>
                <w:ilvl w:val="0"/>
                <w:numId w:val="19"/>
              </w:numPr>
              <w:spacing w:before="100" w:beforeAutospacing="1" w:after="100" w:afterAutospacing="1" w:line="240" w:lineRule="auto"/>
              <w:rPr>
                <w:color w:val="FFFFFF"/>
                <w:szCs w:val="24"/>
              </w:rPr>
            </w:pPr>
            <w:r w:rsidRPr="00D0229C">
              <w:rPr>
                <w:color w:val="FFFFFF"/>
                <w:szCs w:val="24"/>
              </w:rPr>
              <w:t>Analyzes and evaluates data to determine or support decisions around, when to adopt new technologies (i.e., lead, follow);</w:t>
            </w:r>
          </w:p>
          <w:p w14:paraId="40F3521C" w14:textId="77777777" w:rsidR="008A3F8A" w:rsidRPr="00D0229C" w:rsidRDefault="00DD71AE" w:rsidP="000560D3">
            <w:pPr>
              <w:numPr>
                <w:ilvl w:val="0"/>
                <w:numId w:val="19"/>
              </w:numPr>
              <w:spacing w:before="100" w:beforeAutospacing="1" w:after="100" w:afterAutospacing="1" w:line="240" w:lineRule="auto"/>
              <w:rPr>
                <w:color w:val="FFFFFF"/>
                <w:szCs w:val="24"/>
              </w:rPr>
            </w:pPr>
            <w:r w:rsidRPr="00D0229C">
              <w:rPr>
                <w:color w:val="FFFFFF"/>
                <w:szCs w:val="24"/>
              </w:rPr>
              <w:t>Evaluates and pilots technologies prior to major investment or deployment; and</w:t>
            </w:r>
          </w:p>
          <w:p w14:paraId="51A1D689" w14:textId="77777777" w:rsidR="008A3F8A" w:rsidRPr="00D0229C" w:rsidRDefault="00DD71AE" w:rsidP="000560D3">
            <w:pPr>
              <w:numPr>
                <w:ilvl w:val="0"/>
                <w:numId w:val="19"/>
              </w:numPr>
              <w:spacing w:before="100" w:beforeAutospacing="1" w:after="100" w:afterAutospacing="1" w:line="240" w:lineRule="auto"/>
              <w:rPr>
                <w:color w:val="FFFFFF"/>
                <w:szCs w:val="24"/>
              </w:rPr>
            </w:pPr>
            <w:r w:rsidRPr="00D0229C">
              <w:rPr>
                <w:color w:val="FFFFFF"/>
                <w:szCs w:val="24"/>
              </w:rPr>
              <w:t>Reviews, recommends, and/or determines emerging technologies based on their value. </w:t>
            </w:r>
          </w:p>
        </w:tc>
      </w:tr>
      <w:tr w:rsidR="008A3F8A" w:rsidRPr="00D0229C" w14:paraId="1AD51FBC"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80FB177"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D17F313" w14:textId="77777777" w:rsidR="008A3F8A" w:rsidRPr="00D0229C" w:rsidRDefault="00DD71AE" w:rsidP="00545AB7">
            <w:pPr>
              <w:rPr>
                <w:color w:val="FFFFFF"/>
                <w:szCs w:val="24"/>
              </w:rPr>
            </w:pPr>
            <w:r w:rsidRPr="00D0229C">
              <w:rPr>
                <w:color w:val="FFFFFF"/>
                <w:szCs w:val="24"/>
              </w:rPr>
              <w:t>Occasionally is attentive to emerging technologies, but may avoid or miss opportunities.</w:t>
            </w:r>
          </w:p>
        </w:tc>
      </w:tr>
      <w:tr w:rsidR="008A3F8A" w:rsidRPr="00D0229C" w14:paraId="63BC370B"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D2F1E46" w14:textId="77777777" w:rsidR="008A3F8A" w:rsidRPr="00D0229C" w:rsidRDefault="00DD71AE" w:rsidP="00545AB7">
            <w:pPr>
              <w:rPr>
                <w:color w:val="FFFFFF"/>
                <w:szCs w:val="24"/>
              </w:rPr>
            </w:pPr>
            <w:r w:rsidRPr="00D0229C">
              <w:rPr>
                <w:color w:val="FFFFFF"/>
                <w:szCs w:val="24"/>
              </w:rPr>
              <w:lastRenderedPageBreak/>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3A95F5D" w14:textId="77777777" w:rsidR="008A3F8A" w:rsidRPr="00D0229C" w:rsidRDefault="00DD71AE" w:rsidP="00545AB7">
            <w:pPr>
              <w:rPr>
                <w:color w:val="FFFFFF"/>
                <w:szCs w:val="24"/>
              </w:rPr>
            </w:pPr>
            <w:r w:rsidRPr="00D0229C">
              <w:rPr>
                <w:color w:val="FFFFFF"/>
                <w:szCs w:val="24"/>
              </w:rPr>
              <w:t xml:space="preserve">Sometimes keeps abreast of emerging technologies, but at a low level of competency. </w:t>
            </w:r>
          </w:p>
        </w:tc>
      </w:tr>
      <w:tr w:rsidR="008A3F8A" w:rsidRPr="00D0229C" w14:paraId="56BD8054"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6988D0B"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567B5FC"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there is regular adherence to emerging technologies and trends, capturing essential elements to make progress. </w:t>
            </w:r>
          </w:p>
        </w:tc>
      </w:tr>
      <w:tr w:rsidR="008A3F8A" w:rsidRPr="00D0229C" w14:paraId="3F405763"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EF0F30D"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CA92013" w14:textId="77777777" w:rsidR="008A3F8A" w:rsidRPr="00D0229C" w:rsidRDefault="00DD71AE" w:rsidP="00545AB7">
            <w:pPr>
              <w:rPr>
                <w:color w:val="FFFFFF"/>
                <w:szCs w:val="24"/>
              </w:rPr>
            </w:pPr>
            <w:r w:rsidRPr="00D0229C">
              <w:rPr>
                <w:color w:val="FFFFFF"/>
                <w:szCs w:val="24"/>
              </w:rPr>
              <w:t>Even in the most difficult situations, ensures that the latest technology trends are followed.</w:t>
            </w:r>
          </w:p>
        </w:tc>
      </w:tr>
      <w:tr w:rsidR="008A3F8A" w:rsidRPr="00D0229C" w14:paraId="3A28B5E2"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2654CAE"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33B6F47" w14:textId="77777777" w:rsidR="008A3F8A" w:rsidRPr="00D0229C" w:rsidRDefault="00DD71AE" w:rsidP="00CD6A46">
            <w:pPr>
              <w:keepNext/>
              <w:rPr>
                <w:color w:val="FFFFFF"/>
                <w:szCs w:val="24"/>
              </w:rPr>
            </w:pPr>
            <w:r w:rsidRPr="00D0229C">
              <w:rPr>
                <w:color w:val="FFFFFF"/>
                <w:szCs w:val="24"/>
              </w:rPr>
              <w:t xml:space="preserve">Models, leads, trains, and motivates multiple levels of personnel to be excellent in emerging technologies. </w:t>
            </w:r>
          </w:p>
        </w:tc>
      </w:tr>
    </w:tbl>
    <w:p w14:paraId="46D676B1" w14:textId="77777777" w:rsidR="007C7564" w:rsidRDefault="00CD6A46" w:rsidP="00CD6A46">
      <w:pPr>
        <w:pStyle w:val="Caption"/>
        <w:spacing w:before="0"/>
      </w:pPr>
      <w:r>
        <w:t xml:space="preserve">Table </w:t>
      </w:r>
      <w:fldSimple w:instr=" SEQ Table \* ARABIC ">
        <w:r w:rsidR="00F90B5E">
          <w:rPr>
            <w:noProof/>
          </w:rPr>
          <w:t>40</w:t>
        </w:r>
      </w:fldSimple>
      <w:r>
        <w:t>:  Emerging Technologies</w:t>
      </w:r>
    </w:p>
    <w:p w14:paraId="2C944B1B" w14:textId="77777777" w:rsidR="000C0A1B" w:rsidRPr="000C0A1B" w:rsidRDefault="000C0A1B">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50DE3E0E"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0120660"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5E8B7A39"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7DCC562"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B8D10EC"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DCF2326"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E84347C"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5971AFBC"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78FF8416"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7D7B3A7F"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B8019BC"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C684E62"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8940701"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1DD7F83" w14:textId="77777777" w:rsidR="008A3F8A" w:rsidRPr="00D0229C" w:rsidRDefault="00DD71AE" w:rsidP="00CD6A46">
            <w:pPr>
              <w:keepNext/>
              <w:jc w:val="center"/>
              <w:rPr>
                <w:color w:val="1F497D"/>
                <w:szCs w:val="24"/>
              </w:rPr>
            </w:pPr>
            <w:r w:rsidRPr="00D0229C">
              <w:rPr>
                <w:color w:val="1F497D"/>
                <w:szCs w:val="24"/>
              </w:rPr>
              <w:t>5</w:t>
            </w:r>
          </w:p>
        </w:tc>
      </w:tr>
    </w:tbl>
    <w:p w14:paraId="796FB5E8" w14:textId="77777777" w:rsidR="008A3F8A" w:rsidRDefault="00CD6A46" w:rsidP="00CD6A46">
      <w:pPr>
        <w:pStyle w:val="Caption"/>
        <w:spacing w:before="0"/>
      </w:pPr>
      <w:r>
        <w:t xml:space="preserve">Table </w:t>
      </w:r>
      <w:fldSimple w:instr=" SEQ Table \* ARABIC ">
        <w:r w:rsidR="00F90B5E">
          <w:rPr>
            <w:noProof/>
          </w:rPr>
          <w:t>41</w:t>
        </w:r>
      </w:fldSimple>
      <w:r>
        <w:t>:  Proficiency Levels by Grade</w:t>
      </w:r>
    </w:p>
    <w:p w14:paraId="4DA273BA" w14:textId="77777777" w:rsidR="008A3F8A" w:rsidRDefault="00DD71AE" w:rsidP="000560D3">
      <w:pPr>
        <w:pStyle w:val="ListParagraph"/>
        <w:numPr>
          <w:ilvl w:val="0"/>
          <w:numId w:val="36"/>
        </w:numPr>
      </w:pPr>
      <w:r w:rsidRPr="006B72D0">
        <w:rPr>
          <w:b/>
        </w:rPr>
        <w:t>Database Management</w:t>
      </w:r>
      <w:r w:rsidR="007C7564" w:rsidRPr="00CD6A46">
        <w:t xml:space="preserve"> – Plans, develops and manages data storage and retrieval systems by applying generally accepted data models, standards and processes.</w:t>
      </w:r>
    </w:p>
    <w:tbl>
      <w:tblPr>
        <w:tblW w:w="9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28"/>
        <w:gridCol w:w="7110"/>
      </w:tblGrid>
      <w:tr w:rsidR="00F27E23" w:rsidRPr="00F27E23" w14:paraId="76BD4AE5" w14:textId="77777777" w:rsidTr="00F27E23">
        <w:trPr>
          <w:cantSplit/>
          <w:tblHeader/>
        </w:trPr>
        <w:tc>
          <w:tcPr>
            <w:tcW w:w="2628" w:type="dxa"/>
            <w:tcBorders>
              <w:top w:val="single" w:sz="8" w:space="0" w:color="000000"/>
              <w:left w:val="single" w:sz="8" w:space="0" w:color="000000"/>
              <w:bottom w:val="single" w:sz="8" w:space="0" w:color="000000"/>
              <w:right w:val="single" w:sz="8" w:space="0" w:color="000000"/>
            </w:tcBorders>
            <w:shd w:val="clear" w:color="auto" w:fill="1F497D"/>
            <w:hideMark/>
          </w:tcPr>
          <w:p w14:paraId="6C3E7684" w14:textId="77777777" w:rsidR="00CD6A46" w:rsidRPr="00F27E23" w:rsidRDefault="00CD6A46" w:rsidP="00F27E23">
            <w:pPr>
              <w:jc w:val="center"/>
              <w:rPr>
                <w:b/>
                <w:color w:val="FFFFFF" w:themeColor="background1"/>
              </w:rPr>
            </w:pPr>
            <w:r w:rsidRPr="00F27E23">
              <w:rPr>
                <w:b/>
                <w:color w:val="FFFFFF" w:themeColor="background1"/>
              </w:rPr>
              <w:lastRenderedPageBreak/>
              <w:t>Professional Levels</w:t>
            </w:r>
          </w:p>
        </w:tc>
        <w:tc>
          <w:tcPr>
            <w:tcW w:w="7110" w:type="dxa"/>
            <w:tcBorders>
              <w:top w:val="single" w:sz="8" w:space="0" w:color="000000"/>
              <w:left w:val="single" w:sz="8" w:space="0" w:color="000000"/>
              <w:bottom w:val="single" w:sz="8" w:space="0" w:color="000000"/>
              <w:right w:val="single" w:sz="8" w:space="0" w:color="000000"/>
            </w:tcBorders>
            <w:shd w:val="clear" w:color="auto" w:fill="1F497D"/>
            <w:hideMark/>
          </w:tcPr>
          <w:p w14:paraId="33559EE3" w14:textId="77777777" w:rsidR="00CD6A46" w:rsidRPr="00F27E23" w:rsidRDefault="00CD6A46" w:rsidP="00F27E23">
            <w:pPr>
              <w:jc w:val="center"/>
              <w:rPr>
                <w:b/>
                <w:color w:val="FFFFFF" w:themeColor="background1"/>
              </w:rPr>
            </w:pPr>
            <w:r w:rsidRPr="00F27E23">
              <w:rPr>
                <w:b/>
                <w:color w:val="FFFFFF" w:themeColor="background1"/>
              </w:rPr>
              <w:t>Key Behaviors</w:t>
            </w:r>
          </w:p>
        </w:tc>
      </w:tr>
      <w:tr w:rsidR="008A3F8A" w:rsidRPr="009E0F2B" w14:paraId="3617242C" w14:textId="77777777" w:rsidTr="00F27E23">
        <w:trPr>
          <w:cantSplit/>
        </w:trPr>
        <w:tc>
          <w:tcPr>
            <w:tcW w:w="2628" w:type="dxa"/>
            <w:tcBorders>
              <w:top w:val="single" w:sz="8" w:space="0" w:color="000000"/>
              <w:left w:val="single" w:sz="8" w:space="0" w:color="000000"/>
              <w:bottom w:val="single" w:sz="8" w:space="0" w:color="000000"/>
              <w:right w:val="single" w:sz="8" w:space="0" w:color="000000"/>
            </w:tcBorders>
            <w:shd w:val="clear" w:color="auto" w:fill="1F497D"/>
            <w:hideMark/>
          </w:tcPr>
          <w:p w14:paraId="56EF2AA0" w14:textId="77777777" w:rsidR="008A3F8A" w:rsidRPr="009E0F2B" w:rsidRDefault="00CD6A46" w:rsidP="00CD6A46">
            <w:pPr>
              <w:pStyle w:val="Heading3"/>
              <w:numPr>
                <w:ilvl w:val="0"/>
                <w:numId w:val="0"/>
              </w:numPr>
              <w:ind w:left="360"/>
              <w:rPr>
                <w:rFonts w:ascii="Calibri" w:hAnsi="Calibri"/>
                <w:b w:val="0"/>
                <w:color w:val="FFFFFF"/>
                <w:sz w:val="24"/>
                <w:szCs w:val="24"/>
              </w:rPr>
            </w:pPr>
            <w:r w:rsidRPr="009E0F2B">
              <w:rPr>
                <w:rFonts w:ascii="Calibri" w:hAnsi="Calibri"/>
                <w:b w:val="0"/>
                <w:color w:val="FFFFFF"/>
                <w:sz w:val="24"/>
                <w:szCs w:val="24"/>
              </w:rPr>
              <w:t>All Levels</w:t>
            </w:r>
          </w:p>
        </w:tc>
        <w:tc>
          <w:tcPr>
            <w:tcW w:w="7110" w:type="dxa"/>
            <w:tcBorders>
              <w:top w:val="single" w:sz="8" w:space="0" w:color="000000"/>
              <w:left w:val="single" w:sz="8" w:space="0" w:color="000000"/>
              <w:bottom w:val="single" w:sz="8" w:space="0" w:color="000000"/>
              <w:right w:val="single" w:sz="8" w:space="0" w:color="000000"/>
            </w:tcBorders>
            <w:shd w:val="clear" w:color="auto" w:fill="1F497D"/>
            <w:hideMark/>
          </w:tcPr>
          <w:p w14:paraId="30432AA5" w14:textId="77777777" w:rsidR="00F27E23" w:rsidRPr="00F27E23" w:rsidRDefault="00F27E23" w:rsidP="000560D3">
            <w:pPr>
              <w:numPr>
                <w:ilvl w:val="0"/>
                <w:numId w:val="19"/>
              </w:numPr>
              <w:tabs>
                <w:tab w:val="clear" w:pos="720"/>
              </w:tabs>
              <w:spacing w:before="100" w:beforeAutospacing="1" w:after="100" w:afterAutospacing="1" w:line="240" w:lineRule="auto"/>
              <w:ind w:left="432"/>
              <w:rPr>
                <w:color w:val="FFFFFF"/>
                <w:szCs w:val="24"/>
              </w:rPr>
            </w:pPr>
            <w:r w:rsidRPr="00F27E23">
              <w:rPr>
                <w:color w:val="FFFFFF"/>
                <w:szCs w:val="24"/>
              </w:rPr>
              <w:t>Working knowledge of relational database management systems (RDBMS) models;</w:t>
            </w:r>
          </w:p>
          <w:p w14:paraId="1BC7D2B6" w14:textId="77777777" w:rsidR="00F27E23" w:rsidRPr="00F27E23" w:rsidRDefault="00F27E23" w:rsidP="000560D3">
            <w:pPr>
              <w:numPr>
                <w:ilvl w:val="0"/>
                <w:numId w:val="19"/>
              </w:numPr>
              <w:tabs>
                <w:tab w:val="clear" w:pos="720"/>
              </w:tabs>
              <w:spacing w:before="100" w:beforeAutospacing="1" w:after="100" w:afterAutospacing="1" w:line="240" w:lineRule="auto"/>
              <w:ind w:left="432"/>
              <w:rPr>
                <w:color w:val="FFFFFF"/>
                <w:szCs w:val="24"/>
              </w:rPr>
            </w:pPr>
            <w:r w:rsidRPr="00F27E23">
              <w:rPr>
                <w:color w:val="FFFFFF"/>
                <w:szCs w:val="24"/>
              </w:rPr>
              <w:t>Considers the challenges of development, the benefits and applications of data warehouses, and best practices to implement applications;</w:t>
            </w:r>
          </w:p>
          <w:p w14:paraId="5BEB50A1" w14:textId="77777777" w:rsidR="00F27E23" w:rsidRPr="00F27E23" w:rsidRDefault="00F27E23" w:rsidP="000560D3">
            <w:pPr>
              <w:numPr>
                <w:ilvl w:val="0"/>
                <w:numId w:val="19"/>
              </w:numPr>
              <w:tabs>
                <w:tab w:val="clear" w:pos="720"/>
              </w:tabs>
              <w:spacing w:before="100" w:beforeAutospacing="1" w:after="100" w:afterAutospacing="1" w:line="240" w:lineRule="auto"/>
              <w:ind w:left="432"/>
              <w:rPr>
                <w:color w:val="FFFFFF"/>
                <w:szCs w:val="24"/>
              </w:rPr>
            </w:pPr>
            <w:r w:rsidRPr="00F27E23">
              <w:rPr>
                <w:color w:val="FFFFFF"/>
                <w:szCs w:val="24"/>
              </w:rPr>
              <w:t>Utilizes knowledge of data mining and its various uses to perform duties;</w:t>
            </w:r>
          </w:p>
          <w:p w14:paraId="6D811963" w14:textId="77777777" w:rsidR="00F27E23" w:rsidRPr="00F27E23" w:rsidRDefault="00F27E23" w:rsidP="000560D3">
            <w:pPr>
              <w:numPr>
                <w:ilvl w:val="0"/>
                <w:numId w:val="19"/>
              </w:numPr>
              <w:tabs>
                <w:tab w:val="clear" w:pos="720"/>
              </w:tabs>
              <w:spacing w:before="100" w:beforeAutospacing="1" w:after="100" w:afterAutospacing="1" w:line="240" w:lineRule="auto"/>
              <w:ind w:left="432"/>
              <w:rPr>
                <w:color w:val="FFFFFF"/>
                <w:szCs w:val="24"/>
              </w:rPr>
            </w:pPr>
            <w:r w:rsidRPr="00F27E23">
              <w:rPr>
                <w:color w:val="FFFFFF"/>
                <w:szCs w:val="24"/>
              </w:rPr>
              <w:t>Learns self on and understands the benefits associated with using multidimensional information (e.g., Online Analytical Processing – OLAP);</w:t>
            </w:r>
          </w:p>
          <w:p w14:paraId="0CB7D032" w14:textId="77777777" w:rsidR="00F27E23" w:rsidRPr="00F27E23" w:rsidRDefault="00F27E23" w:rsidP="000560D3">
            <w:pPr>
              <w:numPr>
                <w:ilvl w:val="0"/>
                <w:numId w:val="19"/>
              </w:numPr>
              <w:tabs>
                <w:tab w:val="clear" w:pos="720"/>
              </w:tabs>
              <w:spacing w:before="100" w:beforeAutospacing="1" w:after="100" w:afterAutospacing="1" w:line="240" w:lineRule="auto"/>
              <w:ind w:left="432"/>
              <w:rPr>
                <w:color w:val="FFFFFF"/>
                <w:szCs w:val="24"/>
              </w:rPr>
            </w:pPr>
            <w:r w:rsidRPr="00F27E23">
              <w:rPr>
                <w:color w:val="FFFFFF"/>
                <w:szCs w:val="24"/>
              </w:rPr>
              <w:t>Knows bibliographic data management systems and databases for scientific research, such as PubMed;</w:t>
            </w:r>
          </w:p>
          <w:p w14:paraId="02BAD0EE" w14:textId="77777777" w:rsidR="00F27E23" w:rsidRPr="00F27E23" w:rsidRDefault="00F27E23" w:rsidP="000560D3">
            <w:pPr>
              <w:numPr>
                <w:ilvl w:val="0"/>
                <w:numId w:val="19"/>
              </w:numPr>
              <w:tabs>
                <w:tab w:val="clear" w:pos="720"/>
              </w:tabs>
              <w:spacing w:before="100" w:beforeAutospacing="1" w:after="100" w:afterAutospacing="1" w:line="240" w:lineRule="auto"/>
              <w:ind w:left="432"/>
              <w:rPr>
                <w:color w:val="FFFFFF"/>
                <w:szCs w:val="24"/>
              </w:rPr>
            </w:pPr>
            <w:r w:rsidRPr="00F27E23">
              <w:rPr>
                <w:color w:val="FFFFFF"/>
                <w:szCs w:val="24"/>
              </w:rPr>
              <w:t>Learns, stays up to date on and incorporates the basic components of a data, records, and knowledge management process;</w:t>
            </w:r>
          </w:p>
          <w:p w14:paraId="53EDE7DE" w14:textId="77777777" w:rsidR="00F27E23" w:rsidRPr="00F27E23" w:rsidRDefault="00F27E23" w:rsidP="000560D3">
            <w:pPr>
              <w:numPr>
                <w:ilvl w:val="0"/>
                <w:numId w:val="19"/>
              </w:numPr>
              <w:tabs>
                <w:tab w:val="clear" w:pos="720"/>
              </w:tabs>
              <w:spacing w:before="100" w:beforeAutospacing="1" w:after="100" w:afterAutospacing="1" w:line="240" w:lineRule="auto"/>
              <w:ind w:left="432"/>
              <w:rPr>
                <w:color w:val="FFFFFF"/>
                <w:szCs w:val="24"/>
              </w:rPr>
            </w:pPr>
            <w:r w:rsidRPr="00F27E23">
              <w:rPr>
                <w:color w:val="FFFFFF"/>
                <w:szCs w:val="24"/>
              </w:rPr>
              <w:t>Considers the differences between data management and records management and how they may support one another; and</w:t>
            </w:r>
          </w:p>
          <w:p w14:paraId="68E50C56" w14:textId="77777777" w:rsidR="008A3F8A" w:rsidRPr="00F27E23" w:rsidRDefault="00F27E23" w:rsidP="000560D3">
            <w:pPr>
              <w:numPr>
                <w:ilvl w:val="0"/>
                <w:numId w:val="19"/>
              </w:numPr>
              <w:tabs>
                <w:tab w:val="clear" w:pos="720"/>
              </w:tabs>
              <w:spacing w:before="100" w:beforeAutospacing="1" w:after="100" w:afterAutospacing="1" w:line="240" w:lineRule="auto"/>
              <w:ind w:left="432"/>
              <w:rPr>
                <w:color w:val="FFFFFF"/>
                <w:szCs w:val="24"/>
              </w:rPr>
            </w:pPr>
            <w:r w:rsidRPr="00F27E23">
              <w:rPr>
                <w:color w:val="FFFFFF"/>
                <w:szCs w:val="24"/>
              </w:rPr>
              <w:t>Maintains, analyzes and/or updates a computer database.</w:t>
            </w:r>
          </w:p>
        </w:tc>
      </w:tr>
      <w:tr w:rsidR="008A3F8A" w:rsidRPr="009E0F2B" w14:paraId="00A67F06" w14:textId="77777777" w:rsidTr="00F27E23">
        <w:trPr>
          <w:cantSplit/>
        </w:trPr>
        <w:tc>
          <w:tcPr>
            <w:tcW w:w="2628" w:type="dxa"/>
            <w:tcBorders>
              <w:top w:val="single" w:sz="8" w:space="0" w:color="000000"/>
              <w:left w:val="single" w:sz="8" w:space="0" w:color="000000"/>
              <w:bottom w:val="single" w:sz="8" w:space="0" w:color="000000"/>
              <w:right w:val="single" w:sz="8" w:space="0" w:color="000000"/>
            </w:tcBorders>
            <w:shd w:val="clear" w:color="auto" w:fill="1F497D"/>
            <w:hideMark/>
          </w:tcPr>
          <w:p w14:paraId="30D37929" w14:textId="77777777" w:rsidR="008A3F8A" w:rsidRPr="009E0F2B" w:rsidRDefault="00DD71AE" w:rsidP="00545AB7">
            <w:pPr>
              <w:rPr>
                <w:color w:val="FFFFFF"/>
                <w:szCs w:val="24"/>
              </w:rPr>
            </w:pPr>
            <w:r w:rsidRPr="009E0F2B">
              <w:rPr>
                <w:color w:val="FFFFFF"/>
                <w:szCs w:val="24"/>
              </w:rPr>
              <w:t>1=Awareness</w:t>
            </w:r>
          </w:p>
        </w:tc>
        <w:tc>
          <w:tcPr>
            <w:tcW w:w="7110" w:type="dxa"/>
            <w:tcBorders>
              <w:top w:val="single" w:sz="8" w:space="0" w:color="000000"/>
              <w:left w:val="single" w:sz="8" w:space="0" w:color="000000"/>
              <w:bottom w:val="single" w:sz="8" w:space="0" w:color="000000"/>
              <w:right w:val="single" w:sz="8" w:space="0" w:color="000000"/>
            </w:tcBorders>
            <w:shd w:val="clear" w:color="auto" w:fill="1F497D"/>
            <w:hideMark/>
          </w:tcPr>
          <w:p w14:paraId="3BDBF72E" w14:textId="77777777" w:rsidR="008A3F8A" w:rsidRPr="009E0F2B" w:rsidRDefault="00DD71AE" w:rsidP="00545AB7">
            <w:pPr>
              <w:rPr>
                <w:color w:val="FFFFFF"/>
                <w:szCs w:val="24"/>
              </w:rPr>
            </w:pPr>
            <w:r w:rsidRPr="009E0F2B">
              <w:rPr>
                <w:color w:val="FFFFFF"/>
                <w:szCs w:val="24"/>
              </w:rPr>
              <w:t xml:space="preserve">Occasionally is attentive to database management, but may avoid or miss opportunities. </w:t>
            </w:r>
          </w:p>
        </w:tc>
      </w:tr>
      <w:tr w:rsidR="008A3F8A" w:rsidRPr="009E0F2B" w14:paraId="245DADA9" w14:textId="77777777" w:rsidTr="00F27E23">
        <w:trPr>
          <w:cantSplit/>
        </w:trPr>
        <w:tc>
          <w:tcPr>
            <w:tcW w:w="2628" w:type="dxa"/>
            <w:tcBorders>
              <w:top w:val="single" w:sz="8" w:space="0" w:color="000000"/>
              <w:left w:val="single" w:sz="8" w:space="0" w:color="000000"/>
              <w:bottom w:val="single" w:sz="8" w:space="0" w:color="000000"/>
              <w:right w:val="single" w:sz="8" w:space="0" w:color="000000"/>
            </w:tcBorders>
            <w:shd w:val="clear" w:color="auto" w:fill="1F497D"/>
            <w:hideMark/>
          </w:tcPr>
          <w:p w14:paraId="0E63BE75" w14:textId="77777777" w:rsidR="008A3F8A" w:rsidRPr="009E0F2B" w:rsidRDefault="00DD71AE" w:rsidP="00545AB7">
            <w:pPr>
              <w:rPr>
                <w:color w:val="FFFFFF"/>
                <w:szCs w:val="24"/>
              </w:rPr>
            </w:pPr>
            <w:r w:rsidRPr="009E0F2B">
              <w:rPr>
                <w:color w:val="FFFFFF"/>
                <w:szCs w:val="24"/>
              </w:rPr>
              <w:t>2=Basic</w:t>
            </w:r>
          </w:p>
        </w:tc>
        <w:tc>
          <w:tcPr>
            <w:tcW w:w="7110" w:type="dxa"/>
            <w:tcBorders>
              <w:top w:val="single" w:sz="8" w:space="0" w:color="000000"/>
              <w:left w:val="single" w:sz="8" w:space="0" w:color="000000"/>
              <w:bottom w:val="single" w:sz="8" w:space="0" w:color="000000"/>
              <w:right w:val="single" w:sz="8" w:space="0" w:color="000000"/>
            </w:tcBorders>
            <w:shd w:val="clear" w:color="auto" w:fill="1F497D"/>
            <w:hideMark/>
          </w:tcPr>
          <w:p w14:paraId="238E479A" w14:textId="77777777" w:rsidR="008A3F8A" w:rsidRPr="009E0F2B" w:rsidRDefault="00DD71AE" w:rsidP="00545AB7">
            <w:pPr>
              <w:rPr>
                <w:color w:val="FFFFFF"/>
                <w:szCs w:val="24"/>
              </w:rPr>
            </w:pPr>
            <w:r w:rsidRPr="009E0F2B">
              <w:rPr>
                <w:color w:val="FFFFFF"/>
                <w:szCs w:val="24"/>
              </w:rPr>
              <w:t>Sometimes uses appropriate database management techniques.</w:t>
            </w:r>
          </w:p>
        </w:tc>
      </w:tr>
      <w:tr w:rsidR="008A3F8A" w:rsidRPr="009E0F2B" w14:paraId="54455974" w14:textId="77777777" w:rsidTr="00F27E23">
        <w:trPr>
          <w:cantSplit/>
        </w:trPr>
        <w:tc>
          <w:tcPr>
            <w:tcW w:w="2628" w:type="dxa"/>
            <w:tcBorders>
              <w:top w:val="single" w:sz="8" w:space="0" w:color="000000"/>
              <w:left w:val="single" w:sz="8" w:space="0" w:color="000000"/>
              <w:bottom w:val="single" w:sz="8" w:space="0" w:color="000000"/>
              <w:right w:val="single" w:sz="8" w:space="0" w:color="000000"/>
            </w:tcBorders>
            <w:shd w:val="clear" w:color="auto" w:fill="1F497D"/>
            <w:hideMark/>
          </w:tcPr>
          <w:p w14:paraId="38DBEBE6" w14:textId="77777777" w:rsidR="008A3F8A" w:rsidRPr="009E0F2B" w:rsidRDefault="00DD71AE" w:rsidP="00545AB7">
            <w:pPr>
              <w:rPr>
                <w:color w:val="FFFFFF"/>
                <w:szCs w:val="24"/>
              </w:rPr>
            </w:pPr>
            <w:r w:rsidRPr="009E0F2B">
              <w:rPr>
                <w:color w:val="FFFFFF"/>
                <w:szCs w:val="24"/>
              </w:rPr>
              <w:t>3=Intermediate</w:t>
            </w:r>
          </w:p>
        </w:tc>
        <w:tc>
          <w:tcPr>
            <w:tcW w:w="7110" w:type="dxa"/>
            <w:tcBorders>
              <w:top w:val="single" w:sz="8" w:space="0" w:color="000000"/>
              <w:left w:val="single" w:sz="8" w:space="0" w:color="000000"/>
              <w:bottom w:val="single" w:sz="8" w:space="0" w:color="000000"/>
              <w:right w:val="single" w:sz="8" w:space="0" w:color="000000"/>
            </w:tcBorders>
            <w:shd w:val="clear" w:color="auto" w:fill="1F497D"/>
            <w:hideMark/>
          </w:tcPr>
          <w:p w14:paraId="67F59AED" w14:textId="77777777" w:rsidR="008A3F8A" w:rsidRPr="009E0F2B" w:rsidRDefault="00CF7DDA" w:rsidP="00545AB7">
            <w:pPr>
              <w:rPr>
                <w:color w:val="FFFFFF"/>
                <w:szCs w:val="24"/>
              </w:rPr>
            </w:pPr>
            <w:r w:rsidRPr="009E0F2B">
              <w:rPr>
                <w:color w:val="FFFFFF"/>
                <w:szCs w:val="24"/>
              </w:rPr>
              <w:t>Normally</w:t>
            </w:r>
            <w:r w:rsidR="00DD71AE" w:rsidRPr="009E0F2B">
              <w:rPr>
                <w:color w:val="FFFFFF"/>
                <w:szCs w:val="24"/>
              </w:rPr>
              <w:t xml:space="preserve"> ensures that database management is prioritized as an essential skill.</w:t>
            </w:r>
          </w:p>
        </w:tc>
      </w:tr>
      <w:tr w:rsidR="008A3F8A" w:rsidRPr="009E0F2B" w14:paraId="67A71509" w14:textId="77777777" w:rsidTr="00F27E23">
        <w:trPr>
          <w:cantSplit/>
        </w:trPr>
        <w:tc>
          <w:tcPr>
            <w:tcW w:w="2628" w:type="dxa"/>
            <w:tcBorders>
              <w:top w:val="single" w:sz="8" w:space="0" w:color="000000"/>
              <w:left w:val="single" w:sz="8" w:space="0" w:color="000000"/>
              <w:bottom w:val="single" w:sz="8" w:space="0" w:color="000000"/>
              <w:right w:val="single" w:sz="8" w:space="0" w:color="000000"/>
            </w:tcBorders>
            <w:shd w:val="clear" w:color="auto" w:fill="1F497D"/>
            <w:hideMark/>
          </w:tcPr>
          <w:p w14:paraId="03858B70" w14:textId="77777777" w:rsidR="008A3F8A" w:rsidRPr="009E0F2B" w:rsidRDefault="00DD71AE" w:rsidP="00545AB7">
            <w:pPr>
              <w:rPr>
                <w:color w:val="FFFFFF"/>
                <w:szCs w:val="24"/>
              </w:rPr>
            </w:pPr>
            <w:r w:rsidRPr="009E0F2B">
              <w:rPr>
                <w:color w:val="FFFFFF"/>
                <w:szCs w:val="24"/>
              </w:rPr>
              <w:t>4=Advanced</w:t>
            </w:r>
          </w:p>
        </w:tc>
        <w:tc>
          <w:tcPr>
            <w:tcW w:w="7110" w:type="dxa"/>
            <w:tcBorders>
              <w:top w:val="single" w:sz="8" w:space="0" w:color="000000"/>
              <w:left w:val="single" w:sz="8" w:space="0" w:color="000000"/>
              <w:bottom w:val="single" w:sz="8" w:space="0" w:color="000000"/>
              <w:right w:val="single" w:sz="8" w:space="0" w:color="000000"/>
            </w:tcBorders>
            <w:shd w:val="clear" w:color="auto" w:fill="1F497D"/>
            <w:hideMark/>
          </w:tcPr>
          <w:p w14:paraId="3543086D" w14:textId="77777777" w:rsidR="008A3F8A" w:rsidRPr="009E0F2B" w:rsidRDefault="00DD71AE" w:rsidP="00545AB7">
            <w:pPr>
              <w:rPr>
                <w:color w:val="FFFFFF"/>
                <w:szCs w:val="24"/>
              </w:rPr>
            </w:pPr>
            <w:r w:rsidRPr="009E0F2B">
              <w:rPr>
                <w:color w:val="FFFFFF"/>
                <w:szCs w:val="24"/>
              </w:rPr>
              <w:t>Even in the most difficult situations, plans, develops and manages data storage and retrieval systems by applying generally accepted data models, standards, and processes.</w:t>
            </w:r>
          </w:p>
        </w:tc>
      </w:tr>
      <w:tr w:rsidR="008A3F8A" w:rsidRPr="009E0F2B" w14:paraId="0E862A4D" w14:textId="77777777" w:rsidTr="00F27E23">
        <w:trPr>
          <w:cantSplit/>
        </w:trPr>
        <w:tc>
          <w:tcPr>
            <w:tcW w:w="2628" w:type="dxa"/>
            <w:tcBorders>
              <w:top w:val="single" w:sz="8" w:space="0" w:color="000000"/>
              <w:left w:val="single" w:sz="8" w:space="0" w:color="000000"/>
              <w:bottom w:val="single" w:sz="8" w:space="0" w:color="000000"/>
              <w:right w:val="single" w:sz="8" w:space="0" w:color="000000"/>
            </w:tcBorders>
            <w:shd w:val="clear" w:color="auto" w:fill="1F497D"/>
            <w:hideMark/>
          </w:tcPr>
          <w:p w14:paraId="0FDEF980" w14:textId="77777777" w:rsidR="008A3F8A" w:rsidRPr="009E0F2B" w:rsidRDefault="00DD71AE" w:rsidP="00545AB7">
            <w:pPr>
              <w:rPr>
                <w:color w:val="FFFFFF"/>
                <w:szCs w:val="24"/>
              </w:rPr>
            </w:pPr>
            <w:r w:rsidRPr="009E0F2B">
              <w:rPr>
                <w:color w:val="FFFFFF"/>
                <w:szCs w:val="24"/>
              </w:rPr>
              <w:t>5=Expert</w:t>
            </w:r>
          </w:p>
        </w:tc>
        <w:tc>
          <w:tcPr>
            <w:tcW w:w="7110" w:type="dxa"/>
            <w:tcBorders>
              <w:top w:val="single" w:sz="8" w:space="0" w:color="000000"/>
              <w:left w:val="single" w:sz="8" w:space="0" w:color="000000"/>
              <w:bottom w:val="single" w:sz="8" w:space="0" w:color="000000"/>
              <w:right w:val="single" w:sz="8" w:space="0" w:color="000000"/>
            </w:tcBorders>
            <w:shd w:val="clear" w:color="auto" w:fill="1F497D"/>
            <w:hideMark/>
          </w:tcPr>
          <w:p w14:paraId="7816674F" w14:textId="77777777" w:rsidR="008A3F8A" w:rsidRPr="009E0F2B" w:rsidRDefault="00DD71AE" w:rsidP="00CD6A46">
            <w:pPr>
              <w:keepNext/>
              <w:rPr>
                <w:color w:val="FFFFFF"/>
                <w:szCs w:val="24"/>
              </w:rPr>
            </w:pPr>
            <w:r w:rsidRPr="009E0F2B">
              <w:rPr>
                <w:color w:val="FFFFFF"/>
                <w:szCs w:val="24"/>
              </w:rPr>
              <w:t xml:space="preserve">Models, leads, trains, and motivates multiple levels of personnel to be excellent in database management. </w:t>
            </w:r>
          </w:p>
        </w:tc>
      </w:tr>
    </w:tbl>
    <w:p w14:paraId="4C119554" w14:textId="77777777" w:rsidR="009911F2" w:rsidRDefault="00CD6A46" w:rsidP="00CD6A46">
      <w:pPr>
        <w:pStyle w:val="Caption"/>
        <w:spacing w:before="0"/>
      </w:pPr>
      <w:r>
        <w:t xml:space="preserve">Table </w:t>
      </w:r>
      <w:fldSimple w:instr=" SEQ Table \* ARABIC ">
        <w:r w:rsidR="00F90B5E">
          <w:rPr>
            <w:noProof/>
          </w:rPr>
          <w:t>42</w:t>
        </w:r>
      </w:fldSimple>
      <w:r>
        <w:t>:  Database Management</w:t>
      </w:r>
    </w:p>
    <w:p w14:paraId="599A8AAF" w14:textId="77777777" w:rsidR="000C0A1B" w:rsidRPr="000C0A1B" w:rsidRDefault="000C0A1B">
      <w:pPr>
        <w:rPr>
          <w:rFonts w:cs="Arial"/>
          <w:b/>
          <w:color w:val="1F497D"/>
          <w:szCs w:val="24"/>
        </w:rPr>
      </w:pPr>
      <w:r w:rsidRPr="007B6358">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0E8610B8"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18C74D3E"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0EB0C0E"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43A4855"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AF5B727"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F801795"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0155C63"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6D750EAF"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83C12A6"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43A43FCC"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F30589E"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CC46144"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4D44C90"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F8A0880" w14:textId="77777777" w:rsidR="008A3F8A" w:rsidRPr="00D0229C" w:rsidRDefault="00DD71AE" w:rsidP="00CD6A46">
            <w:pPr>
              <w:keepNext/>
              <w:jc w:val="center"/>
              <w:rPr>
                <w:color w:val="1F497D"/>
                <w:szCs w:val="24"/>
              </w:rPr>
            </w:pPr>
            <w:r w:rsidRPr="00D0229C">
              <w:rPr>
                <w:color w:val="1F497D"/>
                <w:szCs w:val="24"/>
              </w:rPr>
              <w:t>5</w:t>
            </w:r>
          </w:p>
        </w:tc>
      </w:tr>
    </w:tbl>
    <w:p w14:paraId="3EC136E7" w14:textId="77777777" w:rsidR="008A3F8A" w:rsidRDefault="00CD6A46" w:rsidP="00CD6A46">
      <w:pPr>
        <w:pStyle w:val="Caption"/>
        <w:spacing w:before="0"/>
        <w:rPr>
          <w:sz w:val="24"/>
          <w:szCs w:val="24"/>
        </w:rPr>
      </w:pPr>
      <w:r>
        <w:t xml:space="preserve">Table </w:t>
      </w:r>
      <w:fldSimple w:instr=" SEQ Table \* ARABIC ">
        <w:r w:rsidR="00F90B5E">
          <w:rPr>
            <w:noProof/>
          </w:rPr>
          <w:t>43</w:t>
        </w:r>
      </w:fldSimple>
      <w:r>
        <w:t>:  Proficiency Levels by Grade</w:t>
      </w:r>
    </w:p>
    <w:p w14:paraId="156401FB" w14:textId="77777777" w:rsidR="008A3F8A" w:rsidRPr="00CD6A46" w:rsidRDefault="00DD71AE" w:rsidP="000560D3">
      <w:pPr>
        <w:pStyle w:val="ListParagraph"/>
        <w:numPr>
          <w:ilvl w:val="0"/>
          <w:numId w:val="36"/>
        </w:numPr>
      </w:pPr>
      <w:r w:rsidRPr="006B72D0">
        <w:rPr>
          <w:b/>
        </w:rPr>
        <w:t>Information Security</w:t>
      </w:r>
      <w:r w:rsidR="009911F2" w:rsidRPr="00CD6A46">
        <w:t xml:space="preserve"> – Ensures the confidentiality, integrity, availability, reliability, and non-repudiation of the organization’s information contained in and transmitted from systems and networks by implementing security laws, regulations, policies, standards, and control techniques.</w:t>
      </w:r>
    </w:p>
    <w:tbl>
      <w:tblP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7650"/>
      </w:tblGrid>
      <w:tr w:rsidR="00F27E23" w:rsidRPr="00F27E23" w14:paraId="125482DD" w14:textId="77777777" w:rsidTr="00F27E23">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8ACA74B" w14:textId="77777777" w:rsidR="0025722A" w:rsidRPr="00F27E23" w:rsidRDefault="00CD6A46" w:rsidP="00F27E23">
            <w:pPr>
              <w:jc w:val="center"/>
              <w:rPr>
                <w:b/>
                <w:color w:val="FFFFFF" w:themeColor="background1"/>
              </w:rPr>
            </w:pPr>
            <w:r w:rsidRPr="00F27E23">
              <w:rPr>
                <w:b/>
                <w:color w:val="FFFFFF" w:themeColor="background1"/>
              </w:rPr>
              <w:t>Professional Levels</w:t>
            </w:r>
          </w:p>
        </w:tc>
        <w:tc>
          <w:tcPr>
            <w:tcW w:w="7650" w:type="dxa"/>
            <w:tcBorders>
              <w:top w:val="single" w:sz="8" w:space="0" w:color="000000"/>
              <w:left w:val="single" w:sz="8" w:space="0" w:color="000000"/>
              <w:bottom w:val="single" w:sz="8" w:space="0" w:color="000000"/>
              <w:right w:val="single" w:sz="8" w:space="0" w:color="000000"/>
            </w:tcBorders>
            <w:shd w:val="clear" w:color="auto" w:fill="1F497D"/>
            <w:hideMark/>
          </w:tcPr>
          <w:p w14:paraId="529AA90F" w14:textId="77777777" w:rsidR="00CD6A46" w:rsidRPr="00F27E23" w:rsidRDefault="00CD6A46" w:rsidP="00F27E23">
            <w:pPr>
              <w:jc w:val="center"/>
              <w:rPr>
                <w:b/>
                <w:color w:val="FFFFFF" w:themeColor="background1"/>
              </w:rPr>
            </w:pPr>
            <w:r w:rsidRPr="00F27E23">
              <w:rPr>
                <w:b/>
                <w:color w:val="FFFFFF" w:themeColor="background1"/>
              </w:rPr>
              <w:t>Key Behaviors</w:t>
            </w:r>
          </w:p>
        </w:tc>
      </w:tr>
      <w:tr w:rsidR="008A3F8A" w:rsidRPr="00D0229C" w14:paraId="1B257FB9"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F2D06AA" w14:textId="77777777" w:rsidR="008A3F8A" w:rsidRPr="00D0229C" w:rsidRDefault="00CD6A46" w:rsidP="00545AB7">
            <w:pPr>
              <w:rPr>
                <w:color w:val="FFFFFF"/>
                <w:szCs w:val="24"/>
              </w:rPr>
            </w:pPr>
            <w:r>
              <w:rPr>
                <w:color w:val="FFFFFF"/>
                <w:szCs w:val="24"/>
              </w:rPr>
              <w:t>All Levels</w:t>
            </w:r>
          </w:p>
        </w:tc>
        <w:tc>
          <w:tcPr>
            <w:tcW w:w="7650" w:type="dxa"/>
            <w:tcBorders>
              <w:top w:val="single" w:sz="8" w:space="0" w:color="000000"/>
              <w:left w:val="single" w:sz="8" w:space="0" w:color="000000"/>
              <w:bottom w:val="single" w:sz="8" w:space="0" w:color="000000"/>
              <w:right w:val="single" w:sz="8" w:space="0" w:color="000000"/>
            </w:tcBorders>
            <w:shd w:val="clear" w:color="auto" w:fill="1F497D"/>
            <w:hideMark/>
          </w:tcPr>
          <w:p w14:paraId="0D65924F"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Assesses risks associated with vulnerable systems and information;</w:t>
            </w:r>
          </w:p>
          <w:p w14:paraId="0CAA9F6B"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Considers privacy, security and accessibility of government websites;</w:t>
            </w:r>
          </w:p>
          <w:p w14:paraId="08B280A0"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Keeps up to date on standards and determines or recommends levels of security protection required to protect and close exposure/risk to systems and information, in accordance with organization and federal standards;</w:t>
            </w:r>
          </w:p>
          <w:p w14:paraId="42FD28CE"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Uses the concepts of confidentiality, integrity and availability as applied to information systems security;</w:t>
            </w:r>
          </w:p>
          <w:p w14:paraId="051346E6"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Implements cost effective methods to reduce risks to systems and information;</w:t>
            </w:r>
          </w:p>
          <w:p w14:paraId="4F9393C9"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Identifies and evaluates resources needed to achieve acceptable levels of security and to remedy deficiencies based on system criticality and information sensitivity;</w:t>
            </w:r>
          </w:p>
          <w:p w14:paraId="6B9962A1"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Uses knowledge of continuity assurance principles, methods, and practices to plan, implement and ensure continuous service;</w:t>
            </w:r>
          </w:p>
          <w:p w14:paraId="7669A7CE"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Reads and/or collaborates to clearly understand the implications of legislation, regulations and standards related to information assurance and security;</w:t>
            </w:r>
          </w:p>
          <w:p w14:paraId="4E578AA3"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Reviews the types of and uses or recommends the most effective security controls as directed by Federal policies and procedures; and</w:t>
            </w:r>
          </w:p>
          <w:p w14:paraId="0F6E7259" w14:textId="77777777" w:rsidR="008A3F8A" w:rsidRPr="00D0229C" w:rsidRDefault="00DD71AE" w:rsidP="000560D3">
            <w:pPr>
              <w:numPr>
                <w:ilvl w:val="0"/>
                <w:numId w:val="18"/>
              </w:numPr>
              <w:spacing w:before="100" w:beforeAutospacing="1" w:after="100" w:afterAutospacing="1" w:line="240" w:lineRule="auto"/>
              <w:rPr>
                <w:color w:val="FFFFFF"/>
                <w:szCs w:val="24"/>
              </w:rPr>
            </w:pPr>
            <w:r w:rsidRPr="00D0229C">
              <w:rPr>
                <w:color w:val="FFFFFF"/>
                <w:szCs w:val="24"/>
              </w:rPr>
              <w:t>Ensures procedures for detecting, reporting and responding to security incidents are consistent with and follow standards and guidelines issued by applicable governing entities and regulations.</w:t>
            </w:r>
          </w:p>
        </w:tc>
      </w:tr>
      <w:tr w:rsidR="008A3F8A" w:rsidRPr="00D0229C" w14:paraId="546506E2"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8A1A950" w14:textId="77777777" w:rsidR="008A3F8A" w:rsidRPr="00D0229C" w:rsidRDefault="00DD71AE" w:rsidP="00545AB7">
            <w:pPr>
              <w:rPr>
                <w:color w:val="FFFFFF"/>
                <w:szCs w:val="24"/>
              </w:rPr>
            </w:pPr>
            <w:r w:rsidRPr="00D0229C">
              <w:rPr>
                <w:color w:val="FFFFFF"/>
                <w:szCs w:val="24"/>
              </w:rPr>
              <w:lastRenderedPageBreak/>
              <w:t>1=Awareness</w:t>
            </w:r>
          </w:p>
        </w:tc>
        <w:tc>
          <w:tcPr>
            <w:tcW w:w="7650" w:type="dxa"/>
            <w:tcBorders>
              <w:top w:val="single" w:sz="8" w:space="0" w:color="000000"/>
              <w:left w:val="single" w:sz="8" w:space="0" w:color="000000"/>
              <w:bottom w:val="single" w:sz="8" w:space="0" w:color="000000"/>
              <w:right w:val="single" w:sz="8" w:space="0" w:color="000000"/>
            </w:tcBorders>
            <w:shd w:val="clear" w:color="auto" w:fill="1F497D"/>
            <w:hideMark/>
          </w:tcPr>
          <w:p w14:paraId="3CE91204" w14:textId="77777777" w:rsidR="008A3F8A" w:rsidRPr="00D0229C" w:rsidRDefault="00DD71AE" w:rsidP="00545AB7">
            <w:pPr>
              <w:rPr>
                <w:color w:val="FFFFFF"/>
                <w:szCs w:val="24"/>
              </w:rPr>
            </w:pPr>
            <w:r w:rsidRPr="00D0229C">
              <w:rPr>
                <w:color w:val="FFFFFF"/>
                <w:szCs w:val="24"/>
              </w:rPr>
              <w:t xml:space="preserve">Occasionally is attentive to information security, but may avoid or miss opportunities. </w:t>
            </w:r>
          </w:p>
        </w:tc>
      </w:tr>
      <w:tr w:rsidR="008A3F8A" w:rsidRPr="00D0229C" w14:paraId="5101E005"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2C5E75D" w14:textId="77777777" w:rsidR="008A3F8A" w:rsidRPr="00D0229C" w:rsidRDefault="00DD71AE" w:rsidP="00545AB7">
            <w:pPr>
              <w:rPr>
                <w:color w:val="FFFFFF"/>
                <w:szCs w:val="24"/>
              </w:rPr>
            </w:pPr>
            <w:r w:rsidRPr="00D0229C">
              <w:rPr>
                <w:color w:val="FFFFFF"/>
                <w:szCs w:val="24"/>
              </w:rPr>
              <w:t>2=Basic</w:t>
            </w:r>
          </w:p>
        </w:tc>
        <w:tc>
          <w:tcPr>
            <w:tcW w:w="7650" w:type="dxa"/>
            <w:tcBorders>
              <w:top w:val="single" w:sz="8" w:space="0" w:color="000000"/>
              <w:left w:val="single" w:sz="8" w:space="0" w:color="000000"/>
              <w:bottom w:val="single" w:sz="8" w:space="0" w:color="000000"/>
              <w:right w:val="single" w:sz="8" w:space="0" w:color="000000"/>
            </w:tcBorders>
            <w:shd w:val="clear" w:color="auto" w:fill="1F497D"/>
            <w:hideMark/>
          </w:tcPr>
          <w:p w14:paraId="3D49BDC4" w14:textId="77777777" w:rsidR="008A3F8A" w:rsidRPr="00D0229C" w:rsidRDefault="00DD71AE" w:rsidP="00545AB7">
            <w:pPr>
              <w:rPr>
                <w:color w:val="FFFFFF"/>
                <w:szCs w:val="24"/>
              </w:rPr>
            </w:pPr>
            <w:r w:rsidRPr="00D0229C">
              <w:rPr>
                <w:color w:val="FFFFFF"/>
                <w:szCs w:val="24"/>
              </w:rPr>
              <w:t xml:space="preserve">Sometimes uses appropriate information security techniques to accomplish tasks and objectives. </w:t>
            </w:r>
          </w:p>
        </w:tc>
      </w:tr>
      <w:tr w:rsidR="008A3F8A" w:rsidRPr="00D0229C" w14:paraId="5DD3C857"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FFBF529" w14:textId="77777777" w:rsidR="008A3F8A" w:rsidRPr="00D0229C" w:rsidRDefault="00DD71AE" w:rsidP="00545AB7">
            <w:pPr>
              <w:rPr>
                <w:color w:val="FFFFFF"/>
                <w:szCs w:val="24"/>
              </w:rPr>
            </w:pPr>
            <w:r w:rsidRPr="00D0229C">
              <w:rPr>
                <w:color w:val="FFFFFF"/>
                <w:szCs w:val="24"/>
              </w:rPr>
              <w:t>3=Intermediate</w:t>
            </w:r>
          </w:p>
        </w:tc>
        <w:tc>
          <w:tcPr>
            <w:tcW w:w="7650" w:type="dxa"/>
            <w:tcBorders>
              <w:top w:val="single" w:sz="8" w:space="0" w:color="000000"/>
              <w:left w:val="single" w:sz="8" w:space="0" w:color="000000"/>
              <w:bottom w:val="single" w:sz="8" w:space="0" w:color="000000"/>
              <w:right w:val="single" w:sz="8" w:space="0" w:color="000000"/>
            </w:tcBorders>
            <w:shd w:val="clear" w:color="auto" w:fill="1F497D"/>
            <w:hideMark/>
          </w:tcPr>
          <w:p w14:paraId="0FF8FB77"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regular information security protocols are followed and adhered to. </w:t>
            </w:r>
          </w:p>
        </w:tc>
      </w:tr>
      <w:tr w:rsidR="008A3F8A" w:rsidRPr="00D0229C" w14:paraId="5531C726"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0B98FB8" w14:textId="77777777" w:rsidR="008A3F8A" w:rsidRPr="00D0229C" w:rsidRDefault="00DD71AE" w:rsidP="00545AB7">
            <w:pPr>
              <w:rPr>
                <w:color w:val="FFFFFF"/>
                <w:szCs w:val="24"/>
              </w:rPr>
            </w:pPr>
            <w:r w:rsidRPr="00D0229C">
              <w:rPr>
                <w:color w:val="FFFFFF"/>
                <w:szCs w:val="24"/>
              </w:rPr>
              <w:t>4=Advanced</w:t>
            </w:r>
          </w:p>
        </w:tc>
        <w:tc>
          <w:tcPr>
            <w:tcW w:w="7650" w:type="dxa"/>
            <w:tcBorders>
              <w:top w:val="single" w:sz="8" w:space="0" w:color="000000"/>
              <w:left w:val="single" w:sz="8" w:space="0" w:color="000000"/>
              <w:bottom w:val="single" w:sz="8" w:space="0" w:color="000000"/>
              <w:right w:val="single" w:sz="8" w:space="0" w:color="000000"/>
            </w:tcBorders>
            <w:shd w:val="clear" w:color="auto" w:fill="1F497D"/>
            <w:hideMark/>
          </w:tcPr>
          <w:p w14:paraId="09CB3EB8" w14:textId="77777777" w:rsidR="008A3F8A" w:rsidRPr="00D0229C" w:rsidRDefault="00DD71AE" w:rsidP="00545AB7">
            <w:pPr>
              <w:rPr>
                <w:color w:val="FFFFFF"/>
                <w:szCs w:val="24"/>
              </w:rPr>
            </w:pPr>
            <w:r w:rsidRPr="00D0229C">
              <w:rPr>
                <w:color w:val="FFFFFF"/>
                <w:szCs w:val="24"/>
              </w:rPr>
              <w:t xml:space="preserve">Even in the most difficult situations, prioritizes information security as a high priority. </w:t>
            </w:r>
          </w:p>
        </w:tc>
      </w:tr>
      <w:tr w:rsidR="008A3F8A" w:rsidRPr="00D0229C" w14:paraId="43CAAB36"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1B1E062" w14:textId="77777777" w:rsidR="008A3F8A" w:rsidRPr="00D0229C" w:rsidRDefault="00DD71AE" w:rsidP="00545AB7">
            <w:pPr>
              <w:rPr>
                <w:color w:val="FFFFFF"/>
                <w:szCs w:val="24"/>
              </w:rPr>
            </w:pPr>
            <w:r w:rsidRPr="00D0229C">
              <w:rPr>
                <w:color w:val="FFFFFF"/>
                <w:szCs w:val="24"/>
              </w:rPr>
              <w:t>5=Expert</w:t>
            </w:r>
          </w:p>
        </w:tc>
        <w:tc>
          <w:tcPr>
            <w:tcW w:w="7650" w:type="dxa"/>
            <w:tcBorders>
              <w:top w:val="single" w:sz="8" w:space="0" w:color="000000"/>
              <w:left w:val="single" w:sz="8" w:space="0" w:color="000000"/>
              <w:bottom w:val="single" w:sz="8" w:space="0" w:color="000000"/>
              <w:right w:val="single" w:sz="8" w:space="0" w:color="000000"/>
            </w:tcBorders>
            <w:shd w:val="clear" w:color="auto" w:fill="1F497D"/>
            <w:hideMark/>
          </w:tcPr>
          <w:p w14:paraId="4FF9F8CD" w14:textId="77777777" w:rsidR="008A3F8A" w:rsidRPr="00D0229C" w:rsidRDefault="00DD71AE" w:rsidP="00CD6A46">
            <w:pPr>
              <w:keepNext/>
              <w:rPr>
                <w:color w:val="FFFFFF"/>
                <w:szCs w:val="24"/>
              </w:rPr>
            </w:pPr>
            <w:r w:rsidRPr="00D0229C">
              <w:rPr>
                <w:color w:val="FFFFFF"/>
                <w:szCs w:val="24"/>
              </w:rPr>
              <w:t xml:space="preserve">Models, leads, trains, and motivates multiple levels of personnel to be excellent in information security. </w:t>
            </w:r>
          </w:p>
        </w:tc>
      </w:tr>
    </w:tbl>
    <w:p w14:paraId="51170F2F" w14:textId="77777777" w:rsidR="009911F2" w:rsidRDefault="00CD6A46" w:rsidP="00CD6A46">
      <w:pPr>
        <w:pStyle w:val="Caption"/>
        <w:spacing w:before="0"/>
      </w:pPr>
      <w:r>
        <w:t xml:space="preserve">Table </w:t>
      </w:r>
      <w:fldSimple w:instr=" SEQ Table \* ARABIC ">
        <w:r w:rsidR="00F90B5E">
          <w:rPr>
            <w:noProof/>
          </w:rPr>
          <w:t>44</w:t>
        </w:r>
      </w:fldSimple>
      <w:r>
        <w:t>:  Information Security</w:t>
      </w:r>
    </w:p>
    <w:p w14:paraId="7CAE4C5F" w14:textId="77777777" w:rsidR="000C0A1B" w:rsidRPr="000C0A1B" w:rsidRDefault="000C0A1B">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1739DD48"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5B4D199"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44D9A270"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C3983F1"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587ABE9"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0DAF11E"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A610642"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2114F978"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21EADBB0"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49FAC22F"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3F85759"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93BB5BE"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2B80DA4"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9F041B1" w14:textId="77777777" w:rsidR="008A3F8A" w:rsidRPr="00D0229C" w:rsidRDefault="00DD71AE" w:rsidP="007E039B">
            <w:pPr>
              <w:keepNext/>
              <w:jc w:val="center"/>
              <w:rPr>
                <w:color w:val="1F497D"/>
                <w:szCs w:val="24"/>
              </w:rPr>
            </w:pPr>
            <w:r w:rsidRPr="00D0229C">
              <w:rPr>
                <w:color w:val="1F497D"/>
                <w:szCs w:val="24"/>
              </w:rPr>
              <w:t>5</w:t>
            </w:r>
          </w:p>
        </w:tc>
      </w:tr>
    </w:tbl>
    <w:p w14:paraId="3CB34616" w14:textId="77777777" w:rsidR="008A3F8A" w:rsidRDefault="007E039B" w:rsidP="007E039B">
      <w:pPr>
        <w:pStyle w:val="Caption"/>
        <w:spacing w:before="0"/>
      </w:pPr>
      <w:r>
        <w:t xml:space="preserve">Table </w:t>
      </w:r>
      <w:fldSimple w:instr=" SEQ Table \* ARABIC ">
        <w:r w:rsidR="00F90B5E">
          <w:rPr>
            <w:noProof/>
          </w:rPr>
          <w:t>45</w:t>
        </w:r>
      </w:fldSimple>
      <w:r>
        <w:t>:  Proficiency Levels by Grade</w:t>
      </w:r>
    </w:p>
    <w:p w14:paraId="44949D7F" w14:textId="77777777" w:rsidR="009911F2" w:rsidRPr="007E039B" w:rsidRDefault="00DD71AE" w:rsidP="000560D3">
      <w:pPr>
        <w:pStyle w:val="ListParagraph"/>
        <w:numPr>
          <w:ilvl w:val="0"/>
          <w:numId w:val="36"/>
        </w:numPr>
      </w:pPr>
      <w:r w:rsidRPr="006B72D0">
        <w:rPr>
          <w:b/>
        </w:rPr>
        <w:t>Enterprise Architecture</w:t>
      </w:r>
      <w:r w:rsidR="007E039B">
        <w:t xml:space="preserve"> </w:t>
      </w:r>
      <w:r w:rsidR="009911F2" w:rsidRPr="007E039B">
        <w:t>– Maintains a comprehensive IT framework to manage and align IT strategies, plans and systems to support the organization’s mission, goals and structure.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7E039B" w:rsidRPr="00F27E23" w14:paraId="3E95F0EB"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46AF35F" w14:textId="77777777" w:rsidR="007E039B" w:rsidRPr="00F27E23" w:rsidRDefault="007E039B" w:rsidP="00F27E23">
            <w:pPr>
              <w:jc w:val="center"/>
              <w:rPr>
                <w:b/>
                <w:color w:val="FFFFFF" w:themeColor="background1"/>
              </w:rPr>
            </w:pPr>
            <w:r w:rsidRPr="00F27E23">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6073C01" w14:textId="77777777" w:rsidR="007E039B" w:rsidRPr="00F27E23" w:rsidRDefault="007E039B" w:rsidP="00F27E23">
            <w:pPr>
              <w:jc w:val="center"/>
              <w:rPr>
                <w:b/>
                <w:color w:val="FFFFFF" w:themeColor="background1"/>
              </w:rPr>
            </w:pPr>
            <w:r w:rsidRPr="00F27E23">
              <w:rPr>
                <w:b/>
                <w:color w:val="FFFFFF" w:themeColor="background1"/>
              </w:rPr>
              <w:t>Key Behaviors</w:t>
            </w:r>
          </w:p>
        </w:tc>
      </w:tr>
      <w:tr w:rsidR="008A3F8A" w:rsidRPr="00D0229C" w14:paraId="5AA887BF"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9483932" w14:textId="77777777" w:rsidR="008A3F8A" w:rsidRPr="00D0229C" w:rsidRDefault="007E039B"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2C6F422" w14:textId="77777777" w:rsidR="008A3F8A" w:rsidRPr="00D0229C" w:rsidRDefault="00DD71AE" w:rsidP="000560D3">
            <w:pPr>
              <w:numPr>
                <w:ilvl w:val="0"/>
                <w:numId w:val="20"/>
              </w:numPr>
              <w:spacing w:before="100" w:beforeAutospacing="1" w:after="100" w:afterAutospacing="1" w:line="240" w:lineRule="auto"/>
              <w:rPr>
                <w:color w:val="FFFFFF"/>
                <w:szCs w:val="24"/>
              </w:rPr>
            </w:pPr>
            <w:r w:rsidRPr="00D0229C">
              <w:rPr>
                <w:color w:val="FFFFFF"/>
                <w:szCs w:val="24"/>
              </w:rPr>
              <w:t>Analyzes, designs and implements enterprise-wide IT solutions (e.g., applications, platforms, security) that align with the organization’s structure, goals and systems;</w:t>
            </w:r>
          </w:p>
          <w:p w14:paraId="25905BF9" w14:textId="77777777" w:rsidR="008A3F8A" w:rsidRPr="00D0229C" w:rsidRDefault="00DD71AE" w:rsidP="000560D3">
            <w:pPr>
              <w:numPr>
                <w:ilvl w:val="0"/>
                <w:numId w:val="20"/>
              </w:numPr>
              <w:spacing w:before="100" w:beforeAutospacing="1" w:after="100" w:afterAutospacing="1" w:line="240" w:lineRule="auto"/>
              <w:rPr>
                <w:color w:val="FFFFFF"/>
                <w:szCs w:val="24"/>
              </w:rPr>
            </w:pPr>
            <w:r w:rsidRPr="00D0229C">
              <w:rPr>
                <w:color w:val="FFFFFF"/>
                <w:szCs w:val="24"/>
              </w:rPr>
              <w:t>Identifies and uses various criteria (e.g., time, budget, etc.) to determine IT success and ensure alignment with stakeholder needs;</w:t>
            </w:r>
          </w:p>
          <w:p w14:paraId="2E252BF6" w14:textId="77777777" w:rsidR="008A3F8A" w:rsidRPr="00D0229C" w:rsidRDefault="00DD71AE" w:rsidP="000560D3">
            <w:pPr>
              <w:numPr>
                <w:ilvl w:val="0"/>
                <w:numId w:val="20"/>
              </w:numPr>
              <w:spacing w:before="100" w:beforeAutospacing="1" w:after="100" w:afterAutospacing="1" w:line="240" w:lineRule="auto"/>
              <w:rPr>
                <w:color w:val="FFFFFF"/>
                <w:szCs w:val="24"/>
              </w:rPr>
            </w:pPr>
            <w:r w:rsidRPr="00D0229C">
              <w:rPr>
                <w:color w:val="FFFFFF"/>
                <w:szCs w:val="24"/>
              </w:rPr>
              <w:t>Follows the enterprise architecture transition plan for moving from baseline business and technology operating environment to the target environment;</w:t>
            </w:r>
          </w:p>
          <w:p w14:paraId="6314584D" w14:textId="77777777" w:rsidR="008A3F8A" w:rsidRPr="00D0229C" w:rsidRDefault="00DD71AE" w:rsidP="000560D3">
            <w:pPr>
              <w:numPr>
                <w:ilvl w:val="0"/>
                <w:numId w:val="20"/>
              </w:numPr>
              <w:spacing w:before="100" w:beforeAutospacing="1" w:after="100" w:afterAutospacing="1" w:line="240" w:lineRule="auto"/>
              <w:rPr>
                <w:color w:val="FFFFFF"/>
                <w:szCs w:val="24"/>
              </w:rPr>
            </w:pPr>
            <w:r w:rsidRPr="00D0229C">
              <w:rPr>
                <w:color w:val="FFFFFF"/>
                <w:szCs w:val="24"/>
              </w:rPr>
              <w:t>Considers key regulatory requirements and guidance as they relate to enterprise architecture;</w:t>
            </w:r>
          </w:p>
          <w:p w14:paraId="1E8C7D4F" w14:textId="77777777" w:rsidR="008A3F8A" w:rsidRPr="00D0229C" w:rsidRDefault="00DD71AE" w:rsidP="000560D3">
            <w:pPr>
              <w:numPr>
                <w:ilvl w:val="0"/>
                <w:numId w:val="20"/>
              </w:numPr>
              <w:spacing w:before="100" w:beforeAutospacing="1" w:after="100" w:afterAutospacing="1" w:line="240" w:lineRule="auto"/>
              <w:rPr>
                <w:color w:val="FFFFFF"/>
                <w:szCs w:val="24"/>
              </w:rPr>
            </w:pPr>
            <w:r w:rsidRPr="00D0229C">
              <w:rPr>
                <w:color w:val="FFFFFF"/>
                <w:szCs w:val="24"/>
              </w:rPr>
              <w:t>Considers and integrates security and privacy into the enterprise architecture;</w:t>
            </w:r>
          </w:p>
          <w:p w14:paraId="0EAFF26E" w14:textId="77777777" w:rsidR="008A3F8A" w:rsidRPr="00D0229C" w:rsidRDefault="00DD71AE" w:rsidP="000560D3">
            <w:pPr>
              <w:numPr>
                <w:ilvl w:val="0"/>
                <w:numId w:val="20"/>
              </w:numPr>
              <w:spacing w:before="100" w:beforeAutospacing="1" w:after="100" w:afterAutospacing="1" w:line="240" w:lineRule="auto"/>
              <w:rPr>
                <w:color w:val="FFFFFF"/>
                <w:szCs w:val="24"/>
              </w:rPr>
            </w:pPr>
            <w:r w:rsidRPr="00D0229C">
              <w:rPr>
                <w:color w:val="FFFFFF"/>
                <w:szCs w:val="24"/>
              </w:rPr>
              <w:t>Demonstrates an understanding of basic architecture documentation (i.e., work product) methodologies at each level of a commonly used framework (e.g., Zachman, FEAF or DODAF);</w:t>
            </w:r>
          </w:p>
          <w:p w14:paraId="0EF41851" w14:textId="77777777" w:rsidR="008A3F8A" w:rsidRPr="00D0229C" w:rsidRDefault="00DD71AE" w:rsidP="000560D3">
            <w:pPr>
              <w:numPr>
                <w:ilvl w:val="0"/>
                <w:numId w:val="20"/>
              </w:numPr>
              <w:spacing w:before="100" w:beforeAutospacing="1" w:after="100" w:afterAutospacing="1" w:line="240" w:lineRule="auto"/>
              <w:rPr>
                <w:color w:val="FFFFFF"/>
                <w:szCs w:val="24"/>
              </w:rPr>
            </w:pPr>
            <w:r w:rsidRPr="00D0229C">
              <w:rPr>
                <w:color w:val="FFFFFF"/>
                <w:szCs w:val="24"/>
              </w:rPr>
              <w:t>Identifies opportunities to improve systems supporting business processes;</w:t>
            </w:r>
          </w:p>
          <w:p w14:paraId="4555914D" w14:textId="77777777" w:rsidR="008A3F8A" w:rsidRPr="00D0229C" w:rsidRDefault="00DD71AE" w:rsidP="000560D3">
            <w:pPr>
              <w:numPr>
                <w:ilvl w:val="0"/>
                <w:numId w:val="20"/>
              </w:numPr>
              <w:spacing w:before="100" w:beforeAutospacing="1" w:after="100" w:afterAutospacing="1" w:line="240" w:lineRule="auto"/>
              <w:rPr>
                <w:color w:val="FFFFFF"/>
                <w:szCs w:val="24"/>
              </w:rPr>
            </w:pPr>
            <w:r w:rsidRPr="00D0229C">
              <w:rPr>
                <w:color w:val="FFFFFF"/>
                <w:szCs w:val="24"/>
              </w:rPr>
              <w:t>Provides guidance and support to customers and stakeholders on the use of the enterprise system; and</w:t>
            </w:r>
          </w:p>
          <w:p w14:paraId="7EB40173" w14:textId="77777777" w:rsidR="008A3F8A" w:rsidRPr="00D0229C" w:rsidRDefault="00DD71AE" w:rsidP="000560D3">
            <w:pPr>
              <w:numPr>
                <w:ilvl w:val="0"/>
                <w:numId w:val="20"/>
              </w:numPr>
              <w:spacing w:before="100" w:beforeAutospacing="1" w:after="100" w:afterAutospacing="1" w:line="240" w:lineRule="auto"/>
              <w:rPr>
                <w:color w:val="FFFFFF"/>
                <w:szCs w:val="24"/>
              </w:rPr>
            </w:pPr>
            <w:r w:rsidRPr="00D0229C">
              <w:rPr>
                <w:color w:val="FFFFFF"/>
                <w:szCs w:val="24"/>
              </w:rPr>
              <w:t>Applies emerging and evolving technologies to current and future business needs at the enterprise, operational and tactical levels.</w:t>
            </w:r>
          </w:p>
        </w:tc>
      </w:tr>
      <w:tr w:rsidR="008A3F8A" w:rsidRPr="00D0229C" w14:paraId="2593ABC2"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E6C84AE"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42AB5F7" w14:textId="77777777" w:rsidR="008A3F8A" w:rsidRPr="00D0229C" w:rsidRDefault="00DD71AE" w:rsidP="00545AB7">
            <w:pPr>
              <w:rPr>
                <w:color w:val="FFFFFF"/>
                <w:szCs w:val="24"/>
              </w:rPr>
            </w:pPr>
            <w:r w:rsidRPr="00D0229C">
              <w:rPr>
                <w:color w:val="FFFFFF"/>
                <w:szCs w:val="24"/>
              </w:rPr>
              <w:t>Occasionally is attentive to enterprise architecture, but may avoid or miss opportunities.</w:t>
            </w:r>
          </w:p>
        </w:tc>
      </w:tr>
      <w:tr w:rsidR="008A3F8A" w:rsidRPr="00D0229C" w14:paraId="2304F208"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D310207"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C278422" w14:textId="77777777" w:rsidR="008A3F8A" w:rsidRPr="00D0229C" w:rsidRDefault="00DD71AE" w:rsidP="00545AB7">
            <w:pPr>
              <w:rPr>
                <w:color w:val="FFFFFF"/>
                <w:szCs w:val="24"/>
              </w:rPr>
            </w:pPr>
            <w:r w:rsidRPr="00D0229C">
              <w:rPr>
                <w:color w:val="FFFFFF"/>
                <w:szCs w:val="24"/>
              </w:rPr>
              <w:t>Sometimes prioritizes enterprise architecture as a vital component of IT work.</w:t>
            </w:r>
          </w:p>
        </w:tc>
      </w:tr>
      <w:tr w:rsidR="008A3F8A" w:rsidRPr="00D0229C" w14:paraId="68988298"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FC5E30B"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5A3D112"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maintains a comprehensive IT framework to manage and align IT strategies. </w:t>
            </w:r>
          </w:p>
        </w:tc>
      </w:tr>
      <w:tr w:rsidR="008A3F8A" w:rsidRPr="00D0229C" w14:paraId="2C98EB70"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DD6E001" w14:textId="77777777" w:rsidR="008A3F8A" w:rsidRPr="00D0229C" w:rsidRDefault="00DD71AE" w:rsidP="00545AB7">
            <w:pPr>
              <w:rPr>
                <w:color w:val="FFFFFF"/>
                <w:szCs w:val="24"/>
              </w:rPr>
            </w:pPr>
            <w:r w:rsidRPr="00D0229C">
              <w:rPr>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75C5795" w14:textId="77777777" w:rsidR="008A3F8A" w:rsidRPr="00D0229C" w:rsidRDefault="00DD71AE" w:rsidP="00545AB7">
            <w:pPr>
              <w:rPr>
                <w:color w:val="FFFFFF"/>
                <w:szCs w:val="24"/>
              </w:rPr>
            </w:pPr>
            <w:r w:rsidRPr="00D0229C">
              <w:rPr>
                <w:color w:val="FFFFFF"/>
                <w:szCs w:val="24"/>
              </w:rPr>
              <w:t xml:space="preserve">Even in the most difficult situations, supports the organization’s mission, goals, and structure via a sound adherence to enterprise architecture. </w:t>
            </w:r>
          </w:p>
        </w:tc>
      </w:tr>
      <w:tr w:rsidR="008A3F8A" w:rsidRPr="00D0229C" w14:paraId="31F96F9C"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18CE85B"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5BA952C" w14:textId="77777777" w:rsidR="008A3F8A" w:rsidRPr="00D0229C" w:rsidRDefault="00DD71AE" w:rsidP="007E039B">
            <w:pPr>
              <w:keepNext/>
              <w:rPr>
                <w:color w:val="FFFFFF"/>
                <w:szCs w:val="24"/>
              </w:rPr>
            </w:pPr>
            <w:r w:rsidRPr="00D0229C">
              <w:rPr>
                <w:color w:val="FFFFFF"/>
                <w:szCs w:val="24"/>
              </w:rPr>
              <w:t xml:space="preserve">Models, leads, trains, and motivates multiple levels of personnel to be excellent in enterprise architecture. </w:t>
            </w:r>
          </w:p>
        </w:tc>
      </w:tr>
    </w:tbl>
    <w:p w14:paraId="493B829C" w14:textId="77777777" w:rsidR="009911F2" w:rsidRDefault="007E039B" w:rsidP="007E039B">
      <w:pPr>
        <w:pStyle w:val="Caption"/>
        <w:spacing w:before="0"/>
      </w:pPr>
      <w:r>
        <w:t xml:space="preserve">Table </w:t>
      </w:r>
      <w:fldSimple w:instr=" SEQ Table \* ARABIC ">
        <w:r w:rsidR="00F90B5E">
          <w:rPr>
            <w:noProof/>
          </w:rPr>
          <w:t>46</w:t>
        </w:r>
      </w:fldSimple>
      <w:r>
        <w:t>:  Enterprise Architecture</w:t>
      </w:r>
    </w:p>
    <w:p w14:paraId="0B0E6F15" w14:textId="77777777" w:rsidR="000C0A1B" w:rsidRPr="000C0A1B" w:rsidRDefault="000C0A1B">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36CC7074"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3C830AD"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72003197"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C7B5868"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2FB4CA5"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DB83EFE"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055633A"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6C55A9A3"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C02D773"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7410314A"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C3FCDE8"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6CB1805"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8655061"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1C98DE7" w14:textId="77777777" w:rsidR="008A3F8A" w:rsidRPr="00D0229C" w:rsidRDefault="00DD71AE" w:rsidP="007E039B">
            <w:pPr>
              <w:keepNext/>
              <w:jc w:val="center"/>
              <w:rPr>
                <w:color w:val="1F497D"/>
                <w:szCs w:val="24"/>
              </w:rPr>
            </w:pPr>
            <w:r w:rsidRPr="00D0229C">
              <w:rPr>
                <w:color w:val="1F497D"/>
                <w:szCs w:val="24"/>
              </w:rPr>
              <w:t>5</w:t>
            </w:r>
          </w:p>
        </w:tc>
      </w:tr>
    </w:tbl>
    <w:p w14:paraId="2D59C070" w14:textId="77777777" w:rsidR="008A3F8A" w:rsidRDefault="007E039B" w:rsidP="007E039B">
      <w:pPr>
        <w:pStyle w:val="Caption"/>
        <w:spacing w:before="0"/>
        <w:rPr>
          <w:sz w:val="24"/>
          <w:szCs w:val="24"/>
        </w:rPr>
      </w:pPr>
      <w:r>
        <w:t xml:space="preserve">Table </w:t>
      </w:r>
      <w:fldSimple w:instr=" SEQ Table \* ARABIC ">
        <w:r w:rsidR="00F90B5E">
          <w:rPr>
            <w:noProof/>
          </w:rPr>
          <w:t>47</w:t>
        </w:r>
      </w:fldSimple>
      <w:r>
        <w:t>:  Proficiency Levels by Grade</w:t>
      </w:r>
    </w:p>
    <w:p w14:paraId="673843A7" w14:textId="77777777" w:rsidR="009911F2" w:rsidRPr="007E039B" w:rsidRDefault="00DD71AE" w:rsidP="000560D3">
      <w:pPr>
        <w:pStyle w:val="ListParagraph"/>
        <w:numPr>
          <w:ilvl w:val="0"/>
          <w:numId w:val="36"/>
        </w:numPr>
      </w:pPr>
      <w:r w:rsidRPr="006B72D0">
        <w:rPr>
          <w:b/>
        </w:rPr>
        <w:t>Information Technology Policy and Planning</w:t>
      </w:r>
      <w:r w:rsidR="009911F2" w:rsidRPr="007E039B">
        <w:t xml:space="preserve"> – Develops a framework for acquiring and managing information technology systems based on the organization’s business requirements.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7E039B" w:rsidRPr="00F27E23" w14:paraId="21B48CC6"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4885BFF" w14:textId="77777777" w:rsidR="007E039B" w:rsidRPr="00F27E23" w:rsidRDefault="007E039B" w:rsidP="00F27E23">
            <w:pPr>
              <w:jc w:val="center"/>
              <w:rPr>
                <w:b/>
                <w:color w:val="FFFFFF" w:themeColor="background1"/>
              </w:rPr>
            </w:pPr>
            <w:r w:rsidRPr="00F27E23">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E3E28EB" w14:textId="77777777" w:rsidR="007E039B" w:rsidRPr="00F27E23" w:rsidRDefault="007E039B" w:rsidP="00F27E23">
            <w:pPr>
              <w:jc w:val="center"/>
              <w:rPr>
                <w:b/>
                <w:color w:val="FFFFFF" w:themeColor="background1"/>
              </w:rPr>
            </w:pPr>
            <w:r w:rsidRPr="00F27E23">
              <w:rPr>
                <w:b/>
                <w:color w:val="FFFFFF" w:themeColor="background1"/>
              </w:rPr>
              <w:t>Key Behaviors</w:t>
            </w:r>
          </w:p>
        </w:tc>
      </w:tr>
      <w:tr w:rsidR="008A3F8A" w:rsidRPr="00D0229C" w14:paraId="749985D4"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68953C2" w14:textId="77777777" w:rsidR="008A3F8A" w:rsidRPr="00D0229C" w:rsidRDefault="007E039B"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D5F0C6B"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Aligns IT investments with the organization’s mission (e.g., capital planning and investment control, Enterprise Performance Life Cycle);</w:t>
            </w:r>
          </w:p>
          <w:p w14:paraId="426C67FF"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Uses established analysis, business cases and decision-making processes to evaluate capital investments in IT and IT-alternative investments;</w:t>
            </w:r>
          </w:p>
          <w:p w14:paraId="53DE76AE"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Considers the organization’s strategic and performance plans, to identify specific requirements and capital planning processes to drive the acquisition strategy (e.g., Enterprise performance life cycle);</w:t>
            </w:r>
          </w:p>
          <w:p w14:paraId="187BD146"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Evaluates current and emerging best practices in IT relative to the enterprise’s strategic plan;</w:t>
            </w:r>
          </w:p>
          <w:p w14:paraId="611818A9"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 xml:space="preserve">Acquires feedback from business owners, community and end users; </w:t>
            </w:r>
          </w:p>
          <w:p w14:paraId="7476E801"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Establishes and utilizes methodologies to compare and contrast cost, benefits and risks;</w:t>
            </w:r>
          </w:p>
          <w:p w14:paraId="10AF5BB0"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Analyzes cost and economic data to assess quality and communicate meaning to others;</w:t>
            </w:r>
          </w:p>
          <w:p w14:paraId="325D2304"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Evaluates needs and a variety of potential IT-based solutions.</w:t>
            </w:r>
          </w:p>
          <w:p w14:paraId="3A150D25"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Identifies and designs shared solutions between organizations to leverage technology investments;</w:t>
            </w:r>
          </w:p>
          <w:p w14:paraId="54A6233A"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Assesses and manages all IT investments. (Follows logical steps to move from assessment of individual IT capital investments, to an integrated process for managing IT investments, as portfolios);</w:t>
            </w:r>
          </w:p>
          <w:p w14:paraId="04A2394C"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 xml:space="preserve">Follows the organization’s IT acquisition approach to compare, contrast and evaluate acquisitions; </w:t>
            </w:r>
          </w:p>
          <w:p w14:paraId="5E7CC830"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Develops metrics, critical success factors and key indicators to monitor and assess results; and</w:t>
            </w:r>
          </w:p>
          <w:p w14:paraId="7418C063" w14:textId="77777777" w:rsidR="008A3F8A" w:rsidRPr="00D0229C" w:rsidRDefault="00DD71AE" w:rsidP="000560D3">
            <w:pPr>
              <w:numPr>
                <w:ilvl w:val="0"/>
                <w:numId w:val="17"/>
              </w:numPr>
              <w:spacing w:before="100" w:beforeAutospacing="1" w:after="100" w:afterAutospacing="1" w:line="240" w:lineRule="auto"/>
              <w:rPr>
                <w:color w:val="FFFFFF"/>
                <w:szCs w:val="24"/>
              </w:rPr>
            </w:pPr>
            <w:r w:rsidRPr="00D0229C">
              <w:rPr>
                <w:color w:val="FFFFFF"/>
                <w:szCs w:val="24"/>
              </w:rPr>
              <w:t>Develops security plans to protect the confidentiality, integrity, and availability of the organization's information, information systems, and networks in accordance with policies, procedures and control techniques, and agency and federal regulations.</w:t>
            </w:r>
          </w:p>
        </w:tc>
      </w:tr>
      <w:tr w:rsidR="008A3F8A" w:rsidRPr="00D0229C" w14:paraId="033CC001"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0B01D90"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F6AE76B" w14:textId="77777777" w:rsidR="008A3F8A" w:rsidRPr="00D0229C" w:rsidRDefault="00DD71AE" w:rsidP="00545AB7">
            <w:pPr>
              <w:rPr>
                <w:color w:val="FFFFFF"/>
                <w:szCs w:val="24"/>
              </w:rPr>
            </w:pPr>
            <w:r w:rsidRPr="00D0229C">
              <w:rPr>
                <w:color w:val="FFFFFF"/>
                <w:szCs w:val="24"/>
              </w:rPr>
              <w:t xml:space="preserve">Occasionally is attentive to IT policy and planning, but may avoid or miss opportunities. </w:t>
            </w:r>
          </w:p>
        </w:tc>
      </w:tr>
      <w:tr w:rsidR="008A3F8A" w:rsidRPr="00D0229C" w14:paraId="2088320E"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C9E8875" w14:textId="77777777" w:rsidR="008A3F8A" w:rsidRPr="00D0229C" w:rsidRDefault="00DD71AE" w:rsidP="00545AB7">
            <w:pPr>
              <w:rPr>
                <w:color w:val="FFFFFF"/>
                <w:szCs w:val="24"/>
              </w:rPr>
            </w:pPr>
            <w:r w:rsidRPr="00D0229C">
              <w:rPr>
                <w:color w:val="FFFFFF"/>
                <w:szCs w:val="24"/>
              </w:rPr>
              <w:lastRenderedPageBreak/>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8E5BCC8" w14:textId="77777777" w:rsidR="008A3F8A" w:rsidRPr="00D0229C" w:rsidRDefault="00DD71AE" w:rsidP="00545AB7">
            <w:pPr>
              <w:rPr>
                <w:color w:val="FFFFFF"/>
                <w:szCs w:val="24"/>
              </w:rPr>
            </w:pPr>
            <w:r w:rsidRPr="00D0229C">
              <w:rPr>
                <w:color w:val="FFFFFF"/>
                <w:szCs w:val="24"/>
              </w:rPr>
              <w:t>Sometimes uses appropriate IT policy and planning protocols, but not at a high level.</w:t>
            </w:r>
          </w:p>
        </w:tc>
      </w:tr>
      <w:tr w:rsidR="008A3F8A" w:rsidRPr="00D0229C" w14:paraId="4423D101"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3F4FE0E"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8C3370E"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IT policy and planning is a priority. </w:t>
            </w:r>
          </w:p>
        </w:tc>
      </w:tr>
      <w:tr w:rsidR="008A3F8A" w:rsidRPr="00D0229C" w14:paraId="7A081AF5"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D15E0B1"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B59AB29" w14:textId="77777777" w:rsidR="008A3F8A" w:rsidRPr="00D0229C" w:rsidRDefault="00DD71AE" w:rsidP="00545AB7">
            <w:pPr>
              <w:rPr>
                <w:color w:val="FFFFFF"/>
                <w:szCs w:val="24"/>
              </w:rPr>
            </w:pPr>
            <w:r w:rsidRPr="00D0229C">
              <w:rPr>
                <w:color w:val="FFFFFF"/>
                <w:szCs w:val="24"/>
              </w:rPr>
              <w:t>Even in the most difficult situations, ensures that IT policy and planning occurs.</w:t>
            </w:r>
          </w:p>
        </w:tc>
      </w:tr>
      <w:tr w:rsidR="008A3F8A" w:rsidRPr="00D0229C" w14:paraId="677FF8A3"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3FF2BC1"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F3E639B" w14:textId="77777777" w:rsidR="008A3F8A" w:rsidRPr="00D0229C" w:rsidRDefault="00DD71AE" w:rsidP="007E039B">
            <w:pPr>
              <w:keepNext/>
              <w:rPr>
                <w:color w:val="FFFFFF"/>
                <w:szCs w:val="24"/>
              </w:rPr>
            </w:pPr>
            <w:r w:rsidRPr="00D0229C">
              <w:rPr>
                <w:color w:val="FFFFFF"/>
                <w:szCs w:val="24"/>
              </w:rPr>
              <w:t xml:space="preserve">Models, leads, trains, and motivates multiple levels of personnel to be excellent in IT policy and planning. </w:t>
            </w:r>
          </w:p>
        </w:tc>
      </w:tr>
    </w:tbl>
    <w:p w14:paraId="3372826C" w14:textId="77777777" w:rsidR="0025722A" w:rsidRPr="008B37E4" w:rsidRDefault="007E039B" w:rsidP="008B37E4">
      <w:pPr>
        <w:pStyle w:val="Caption"/>
        <w:spacing w:before="0"/>
      </w:pPr>
      <w:r>
        <w:t xml:space="preserve">Table </w:t>
      </w:r>
      <w:fldSimple w:instr=" SEQ Table \* ARABIC ">
        <w:r w:rsidR="00F90B5E">
          <w:rPr>
            <w:noProof/>
          </w:rPr>
          <w:t>48</w:t>
        </w:r>
      </w:fldSimple>
      <w:r>
        <w:t>:  Information Tech</w:t>
      </w:r>
      <w:r w:rsidR="008B5459">
        <w:t>n</w:t>
      </w:r>
      <w:r>
        <w:t>ology Policy and Planning</w:t>
      </w:r>
    </w:p>
    <w:p w14:paraId="4B0230B7" w14:textId="77777777" w:rsidR="000C0A1B" w:rsidRPr="000C0A1B" w:rsidRDefault="000C0A1B">
      <w:pPr>
        <w:rPr>
          <w:rFonts w:cs="Arial"/>
          <w:b/>
          <w:color w:val="1F497D"/>
          <w:szCs w:val="24"/>
        </w:rPr>
      </w:pPr>
      <w:r w:rsidRPr="007B6358">
        <w:rPr>
          <w:rFonts w:cs="Arial"/>
          <w:b/>
          <w:color w:val="1F497D"/>
          <w:szCs w:val="24"/>
        </w:rPr>
        <w:t>Proficiency Levels by Grade</w:t>
      </w: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1014"/>
        <w:gridCol w:w="1596"/>
        <w:gridCol w:w="1596"/>
        <w:gridCol w:w="1596"/>
        <w:gridCol w:w="1668"/>
      </w:tblGrid>
      <w:tr w:rsidR="008A3F8A" w:rsidRPr="00D0229C" w14:paraId="72520CCD"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2E13C143"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46E9E694"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63FA14C"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21B98CF"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7C1F985" w14:textId="77777777" w:rsidR="008A3F8A" w:rsidRPr="00D0229C" w:rsidRDefault="00DD71AE" w:rsidP="00545AB7">
            <w:pPr>
              <w:jc w:val="center"/>
              <w:rPr>
                <w:color w:val="1F497D"/>
                <w:szCs w:val="24"/>
              </w:rPr>
            </w:pPr>
            <w:r w:rsidRPr="00D0229C">
              <w:rPr>
                <w:color w:val="1F497D"/>
                <w:szCs w:val="24"/>
              </w:rPr>
              <w:t>GS-12</w:t>
            </w:r>
          </w:p>
        </w:tc>
        <w:tc>
          <w:tcPr>
            <w:tcW w:w="1668" w:type="dxa"/>
            <w:tcBorders>
              <w:top w:val="single" w:sz="8" w:space="0" w:color="000000"/>
              <w:left w:val="single" w:sz="8" w:space="0" w:color="000000"/>
              <w:bottom w:val="single" w:sz="8" w:space="0" w:color="000000"/>
              <w:right w:val="single" w:sz="8" w:space="0" w:color="000000"/>
            </w:tcBorders>
            <w:shd w:val="clear" w:color="auto" w:fill="C6D9F1"/>
            <w:hideMark/>
          </w:tcPr>
          <w:p w14:paraId="078E1F43"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6503570F"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0C20EE8"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FC2ACA1"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A6567DE"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F4E7F27"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170A3EE" w14:textId="77777777" w:rsidR="008A3F8A" w:rsidRPr="00D0229C" w:rsidRDefault="00DD71AE" w:rsidP="00545AB7">
            <w:pPr>
              <w:jc w:val="center"/>
              <w:rPr>
                <w:color w:val="1F497D"/>
                <w:szCs w:val="24"/>
              </w:rPr>
            </w:pPr>
            <w:r w:rsidRPr="00D0229C">
              <w:rPr>
                <w:color w:val="1F497D"/>
                <w:szCs w:val="24"/>
              </w:rPr>
              <w:t>4</w:t>
            </w:r>
          </w:p>
        </w:tc>
        <w:tc>
          <w:tcPr>
            <w:tcW w:w="1668" w:type="dxa"/>
            <w:tcBorders>
              <w:top w:val="single" w:sz="8" w:space="0" w:color="000000"/>
              <w:left w:val="single" w:sz="8" w:space="0" w:color="000000"/>
              <w:bottom w:val="single" w:sz="8" w:space="0" w:color="000000"/>
              <w:right w:val="single" w:sz="8" w:space="0" w:color="000000"/>
            </w:tcBorders>
            <w:shd w:val="clear" w:color="auto" w:fill="C6D9F1"/>
            <w:hideMark/>
          </w:tcPr>
          <w:p w14:paraId="694DB41B" w14:textId="77777777" w:rsidR="008A3F8A" w:rsidRPr="00D0229C" w:rsidRDefault="00DD71AE" w:rsidP="001C4E81">
            <w:pPr>
              <w:keepNext/>
              <w:jc w:val="center"/>
              <w:rPr>
                <w:color w:val="1F497D"/>
                <w:szCs w:val="24"/>
              </w:rPr>
            </w:pPr>
            <w:r w:rsidRPr="00D0229C">
              <w:rPr>
                <w:color w:val="1F497D"/>
                <w:szCs w:val="24"/>
              </w:rPr>
              <w:t>5</w:t>
            </w:r>
          </w:p>
        </w:tc>
      </w:tr>
    </w:tbl>
    <w:p w14:paraId="4C2FBFD4" w14:textId="77777777" w:rsidR="001C4E81" w:rsidRDefault="00000000" w:rsidP="001C4E81">
      <w:pPr>
        <w:pStyle w:val="Caption"/>
        <w:spacing w:before="0"/>
      </w:pPr>
      <w:fldSimple w:instr=" SEQ Table \* ARABIC ">
        <w:r w:rsidR="00F90B5E">
          <w:rPr>
            <w:noProof/>
          </w:rPr>
          <w:t>49</w:t>
        </w:r>
      </w:fldSimple>
      <w:r w:rsidR="001C4E81">
        <w:t>:  Proficiency Levels by Grade</w:t>
      </w:r>
    </w:p>
    <w:p w14:paraId="5EDEF8A3" w14:textId="77777777" w:rsidR="009911F2" w:rsidRDefault="00DD71AE" w:rsidP="000560D3">
      <w:pPr>
        <w:pStyle w:val="ListParagraph"/>
        <w:numPr>
          <w:ilvl w:val="0"/>
          <w:numId w:val="36"/>
        </w:numPr>
      </w:pPr>
      <w:r w:rsidRPr="006B72D0">
        <w:rPr>
          <w:b/>
        </w:rPr>
        <w:t>Information Technology Service Operations</w:t>
      </w:r>
      <w:r w:rsidR="009911F2" w:rsidRPr="008B5459">
        <w:t xml:space="preserve"> – Supports stakeholders by assessing and translating information technology into responsive solutions.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6"/>
        <w:gridCol w:w="7184"/>
      </w:tblGrid>
      <w:tr w:rsidR="001C4E81" w:rsidRPr="00F27E23" w14:paraId="1FD1D3F1"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AF57024" w14:textId="77777777" w:rsidR="001C4E81" w:rsidRPr="00F27E23" w:rsidRDefault="001C4E81" w:rsidP="00F27E23">
            <w:pPr>
              <w:jc w:val="center"/>
              <w:rPr>
                <w:b/>
                <w:color w:val="FFFFFF" w:themeColor="background1"/>
              </w:rPr>
            </w:pPr>
            <w:r w:rsidRPr="00F27E23">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4DBD046" w14:textId="77777777" w:rsidR="001C4E81" w:rsidRPr="00F27E23" w:rsidRDefault="001C4E81" w:rsidP="00F27E23">
            <w:pPr>
              <w:jc w:val="center"/>
              <w:rPr>
                <w:b/>
                <w:color w:val="FFFFFF" w:themeColor="background1"/>
              </w:rPr>
            </w:pPr>
            <w:r w:rsidRPr="00F27E23">
              <w:rPr>
                <w:b/>
                <w:color w:val="FFFFFF" w:themeColor="background1"/>
              </w:rPr>
              <w:t>Key Behaviors</w:t>
            </w:r>
          </w:p>
        </w:tc>
      </w:tr>
      <w:tr w:rsidR="008A3F8A" w:rsidRPr="00D0229C" w14:paraId="43D92742"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FBC751B" w14:textId="77777777" w:rsidR="008A3F8A" w:rsidRPr="00D0229C" w:rsidRDefault="001C4E81"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BE55B43" w14:textId="77777777" w:rsidR="008A3F8A" w:rsidRPr="00D0229C" w:rsidRDefault="00DD71AE" w:rsidP="000560D3">
            <w:pPr>
              <w:numPr>
                <w:ilvl w:val="0"/>
                <w:numId w:val="16"/>
              </w:numPr>
              <w:spacing w:before="100" w:beforeAutospacing="1" w:after="100" w:afterAutospacing="1" w:line="240" w:lineRule="auto"/>
              <w:rPr>
                <w:color w:val="FFFFFF"/>
                <w:szCs w:val="24"/>
              </w:rPr>
            </w:pPr>
            <w:r w:rsidRPr="00D0229C">
              <w:rPr>
                <w:color w:val="FFFFFF"/>
                <w:szCs w:val="24"/>
              </w:rPr>
              <w:t>Applies knowledge of IT systems, methods and practices to support customers (e.g., help desk functions);</w:t>
            </w:r>
          </w:p>
          <w:p w14:paraId="78EAD3A2" w14:textId="77777777" w:rsidR="008A3F8A" w:rsidRPr="00D0229C" w:rsidRDefault="00DD71AE" w:rsidP="000560D3">
            <w:pPr>
              <w:numPr>
                <w:ilvl w:val="0"/>
                <w:numId w:val="16"/>
              </w:numPr>
              <w:spacing w:before="100" w:beforeAutospacing="1" w:after="100" w:afterAutospacing="1" w:line="240" w:lineRule="auto"/>
              <w:rPr>
                <w:color w:val="FFFFFF"/>
                <w:szCs w:val="24"/>
              </w:rPr>
            </w:pPr>
            <w:r w:rsidRPr="00D0229C">
              <w:rPr>
                <w:color w:val="FFFFFF"/>
                <w:szCs w:val="24"/>
              </w:rPr>
              <w:t>Uses knowledge of IT principles, methods and practices to plan, implement and coordinate services to diagnose and resolve problems, and ensure continuous service;</w:t>
            </w:r>
          </w:p>
          <w:p w14:paraId="63C5D3D4" w14:textId="77777777" w:rsidR="008A3F8A" w:rsidRPr="00D0229C" w:rsidRDefault="00DD71AE" w:rsidP="000560D3">
            <w:pPr>
              <w:numPr>
                <w:ilvl w:val="0"/>
                <w:numId w:val="16"/>
              </w:numPr>
              <w:spacing w:before="100" w:beforeAutospacing="1" w:after="100" w:afterAutospacing="1" w:line="240" w:lineRule="auto"/>
              <w:rPr>
                <w:color w:val="FFFFFF"/>
                <w:szCs w:val="24"/>
              </w:rPr>
            </w:pPr>
            <w:r w:rsidRPr="00D0229C">
              <w:rPr>
                <w:color w:val="FFFFFF"/>
                <w:szCs w:val="24"/>
              </w:rPr>
              <w:t>Develops metrics, critical success factors and key indicators to monitor and assess results;</w:t>
            </w:r>
          </w:p>
          <w:p w14:paraId="375C4E19" w14:textId="77777777" w:rsidR="008A3F8A" w:rsidRPr="00D0229C" w:rsidRDefault="00DD71AE" w:rsidP="000560D3">
            <w:pPr>
              <w:numPr>
                <w:ilvl w:val="0"/>
                <w:numId w:val="16"/>
              </w:numPr>
              <w:spacing w:before="100" w:beforeAutospacing="1" w:after="100" w:afterAutospacing="1" w:line="240" w:lineRule="auto"/>
              <w:rPr>
                <w:color w:val="FFFFFF"/>
                <w:szCs w:val="24"/>
              </w:rPr>
            </w:pPr>
            <w:r w:rsidRPr="00D0229C">
              <w:rPr>
                <w:color w:val="FFFFFF"/>
                <w:szCs w:val="24"/>
              </w:rPr>
              <w:t>Ensures continuous customer support and contact with customer;</w:t>
            </w:r>
          </w:p>
          <w:p w14:paraId="6B2CE601" w14:textId="77777777" w:rsidR="008A3F8A" w:rsidRPr="00D0229C" w:rsidRDefault="00DD71AE" w:rsidP="000560D3">
            <w:pPr>
              <w:numPr>
                <w:ilvl w:val="0"/>
                <w:numId w:val="16"/>
              </w:numPr>
              <w:spacing w:before="100" w:beforeAutospacing="1" w:after="100" w:afterAutospacing="1" w:line="240" w:lineRule="auto"/>
              <w:rPr>
                <w:color w:val="FFFFFF"/>
                <w:szCs w:val="24"/>
              </w:rPr>
            </w:pPr>
            <w:r w:rsidRPr="00D0229C">
              <w:rPr>
                <w:color w:val="FFFFFF"/>
                <w:szCs w:val="24"/>
              </w:rPr>
              <w:t>Diagnoses problems in computer hardware or software and makes recommendations for problem resolutions; and</w:t>
            </w:r>
          </w:p>
          <w:p w14:paraId="348094CC" w14:textId="77777777" w:rsidR="008A3F8A" w:rsidRPr="00D0229C" w:rsidRDefault="00DD71AE" w:rsidP="000560D3">
            <w:pPr>
              <w:numPr>
                <w:ilvl w:val="0"/>
                <w:numId w:val="16"/>
              </w:numPr>
              <w:spacing w:before="100" w:beforeAutospacing="1" w:after="100" w:afterAutospacing="1" w:line="240" w:lineRule="auto"/>
              <w:rPr>
                <w:color w:val="FFFFFF"/>
                <w:szCs w:val="24"/>
              </w:rPr>
            </w:pPr>
            <w:r w:rsidRPr="00D0229C">
              <w:rPr>
                <w:color w:val="FFFFFF"/>
                <w:szCs w:val="24"/>
              </w:rPr>
              <w:t>Implements the most effective solutions to resolve organization and stakeholder/customer problems.</w:t>
            </w:r>
          </w:p>
        </w:tc>
      </w:tr>
      <w:tr w:rsidR="008A3F8A" w:rsidRPr="00D0229C" w14:paraId="4195ABE7"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CC3DDF3"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1269E5B" w14:textId="77777777" w:rsidR="008A3F8A" w:rsidRPr="00D0229C" w:rsidRDefault="00DD71AE" w:rsidP="00545AB7">
            <w:pPr>
              <w:rPr>
                <w:color w:val="FFFFFF"/>
                <w:szCs w:val="24"/>
              </w:rPr>
            </w:pPr>
            <w:r w:rsidRPr="00D0229C">
              <w:rPr>
                <w:color w:val="FFFFFF"/>
                <w:szCs w:val="24"/>
              </w:rPr>
              <w:t>Occasionally is attentive to IT Service Operations.</w:t>
            </w:r>
          </w:p>
        </w:tc>
      </w:tr>
      <w:tr w:rsidR="008A3F8A" w:rsidRPr="00D0229C" w14:paraId="0FDA317A"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5F08228"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6BDF12E" w14:textId="77777777" w:rsidR="008A3F8A" w:rsidRPr="00D0229C" w:rsidRDefault="00DD71AE" w:rsidP="00545AB7">
            <w:pPr>
              <w:rPr>
                <w:color w:val="FFFFFF"/>
                <w:szCs w:val="24"/>
              </w:rPr>
            </w:pPr>
            <w:r w:rsidRPr="00D0229C">
              <w:rPr>
                <w:color w:val="FFFFFF"/>
                <w:szCs w:val="24"/>
              </w:rPr>
              <w:t>Sometimes uses appropriate means to ensure that IT Service Operations are carried out.</w:t>
            </w:r>
          </w:p>
        </w:tc>
      </w:tr>
      <w:tr w:rsidR="008A3F8A" w:rsidRPr="00D0229C" w14:paraId="15F0D6CB"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0A8DEE6"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97C05A2"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regular IT Service Operations are carried out.</w:t>
            </w:r>
          </w:p>
        </w:tc>
      </w:tr>
      <w:tr w:rsidR="008A3F8A" w:rsidRPr="00D0229C" w14:paraId="6192C343"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36CF366"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5C27F1A" w14:textId="77777777" w:rsidR="008A3F8A" w:rsidRPr="00D0229C" w:rsidRDefault="00DD71AE" w:rsidP="00545AB7">
            <w:pPr>
              <w:rPr>
                <w:color w:val="FFFFFF"/>
                <w:szCs w:val="24"/>
              </w:rPr>
            </w:pPr>
            <w:r w:rsidRPr="00D0229C">
              <w:rPr>
                <w:color w:val="FFFFFF"/>
                <w:szCs w:val="24"/>
              </w:rPr>
              <w:t>Even in the most difficult situations, ensures that regular IT Service Operations are undertaken.</w:t>
            </w:r>
          </w:p>
        </w:tc>
      </w:tr>
      <w:tr w:rsidR="008A3F8A" w:rsidRPr="00D0229C" w14:paraId="1795FB15"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659D1BB"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ECFDE75" w14:textId="77777777" w:rsidR="008A3F8A" w:rsidRPr="00D0229C" w:rsidRDefault="00DD71AE" w:rsidP="001C4E81">
            <w:pPr>
              <w:keepNext/>
              <w:rPr>
                <w:color w:val="FFFFFF"/>
                <w:szCs w:val="24"/>
              </w:rPr>
            </w:pPr>
            <w:r w:rsidRPr="00D0229C">
              <w:rPr>
                <w:color w:val="FFFFFF"/>
                <w:szCs w:val="24"/>
              </w:rPr>
              <w:t xml:space="preserve">Models, leads, trains, and motivates multiple levels of personnel to be excellent in IT Service Operations. </w:t>
            </w:r>
          </w:p>
        </w:tc>
      </w:tr>
    </w:tbl>
    <w:p w14:paraId="6FCE2087" w14:textId="77777777" w:rsidR="001C4E81" w:rsidRDefault="00000000" w:rsidP="001C4E81">
      <w:pPr>
        <w:pStyle w:val="Caption"/>
        <w:spacing w:before="0"/>
      </w:pPr>
      <w:fldSimple w:instr=" SEQ Table \* ARABIC ">
        <w:r w:rsidR="00F90B5E">
          <w:rPr>
            <w:noProof/>
          </w:rPr>
          <w:t>50</w:t>
        </w:r>
      </w:fldSimple>
      <w:r w:rsidR="001C4E81">
        <w:t>:  Information technology Service Operations</w:t>
      </w:r>
    </w:p>
    <w:p w14:paraId="51C2DB52" w14:textId="77777777" w:rsidR="009911F2" w:rsidRPr="000C0A1B" w:rsidRDefault="000C0A1B">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322447A6" w14:textId="77777777" w:rsidTr="009911F2">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B64B16E"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20F79E3B"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67E0C08"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CA07D80"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3FB753C"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0CD618E"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38F236B9"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4DD7496"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2ECE6AB2"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FDFFE17"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F238084"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005F85B"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015A1EF" w14:textId="77777777" w:rsidR="008A3F8A" w:rsidRPr="00D0229C" w:rsidRDefault="00DD71AE" w:rsidP="001C4E81">
            <w:pPr>
              <w:keepNext/>
              <w:jc w:val="center"/>
              <w:rPr>
                <w:color w:val="1F497D"/>
                <w:szCs w:val="24"/>
              </w:rPr>
            </w:pPr>
            <w:r w:rsidRPr="00D0229C">
              <w:rPr>
                <w:color w:val="1F497D"/>
                <w:szCs w:val="24"/>
              </w:rPr>
              <w:t>5</w:t>
            </w:r>
          </w:p>
        </w:tc>
      </w:tr>
    </w:tbl>
    <w:p w14:paraId="3F2A3C6F" w14:textId="77777777" w:rsidR="008A3F8A" w:rsidRDefault="001C4E81" w:rsidP="001C4E81">
      <w:pPr>
        <w:pStyle w:val="Caption"/>
        <w:spacing w:before="0"/>
        <w:rPr>
          <w:sz w:val="24"/>
          <w:szCs w:val="24"/>
        </w:rPr>
      </w:pPr>
      <w:r w:rsidRPr="001C4E81">
        <w:lastRenderedPageBreak/>
        <w:t>Table 49</w:t>
      </w:r>
      <w:r>
        <w:t>:  Proficiency Levels by Grade</w:t>
      </w:r>
    </w:p>
    <w:p w14:paraId="525D575F" w14:textId="77777777" w:rsidR="009911F2" w:rsidRPr="001C4E81" w:rsidRDefault="00DD71AE" w:rsidP="000560D3">
      <w:pPr>
        <w:pStyle w:val="ListParagraph"/>
        <w:numPr>
          <w:ilvl w:val="0"/>
          <w:numId w:val="36"/>
        </w:numPr>
      </w:pPr>
      <w:r w:rsidRPr="006B72D0">
        <w:rPr>
          <w:b/>
        </w:rPr>
        <w:t>Network and Telecommunications Technology</w:t>
      </w:r>
      <w:r w:rsidR="009911F2" w:rsidRPr="001C4E81">
        <w:t xml:space="preserve"> – Designs, manages, and maintains network systems to transmit data.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1C4E81" w:rsidRPr="00F27E23" w14:paraId="62820D95"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1EDCAAD" w14:textId="77777777" w:rsidR="001C4E81" w:rsidRPr="00F27E23" w:rsidRDefault="001C4E81" w:rsidP="00F27E23">
            <w:pPr>
              <w:jc w:val="center"/>
              <w:rPr>
                <w:b/>
                <w:color w:val="FFFFFF" w:themeColor="background1"/>
              </w:rPr>
            </w:pPr>
            <w:r w:rsidRPr="00F27E23">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A852FA7" w14:textId="77777777" w:rsidR="001C4E81" w:rsidRPr="00F27E23" w:rsidRDefault="001C4E81" w:rsidP="00F27E23">
            <w:pPr>
              <w:jc w:val="center"/>
              <w:rPr>
                <w:b/>
                <w:color w:val="FFFFFF" w:themeColor="background1"/>
              </w:rPr>
            </w:pPr>
            <w:r w:rsidRPr="00F27E23">
              <w:rPr>
                <w:b/>
                <w:color w:val="FFFFFF" w:themeColor="background1"/>
              </w:rPr>
              <w:t>Key Behaviors</w:t>
            </w:r>
          </w:p>
        </w:tc>
      </w:tr>
      <w:tr w:rsidR="008A3F8A" w:rsidRPr="00D0229C" w14:paraId="2022169E"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24FE6F8" w14:textId="77777777" w:rsidR="008A3F8A" w:rsidRPr="00D0229C" w:rsidRDefault="001C4E81"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E5C89C4" w14:textId="77777777" w:rsidR="008A3F8A" w:rsidRPr="00D0229C" w:rsidRDefault="00DD71AE" w:rsidP="000560D3">
            <w:pPr>
              <w:numPr>
                <w:ilvl w:val="0"/>
                <w:numId w:val="15"/>
              </w:numPr>
              <w:spacing w:before="100" w:beforeAutospacing="1" w:after="100" w:afterAutospacing="1" w:line="240" w:lineRule="auto"/>
              <w:rPr>
                <w:color w:val="FFFFFF"/>
                <w:szCs w:val="24"/>
              </w:rPr>
            </w:pPr>
            <w:r w:rsidRPr="00D0229C">
              <w:rPr>
                <w:color w:val="FFFFFF"/>
                <w:szCs w:val="24"/>
              </w:rPr>
              <w:t>Maintains awareness of capabilities and limitations of data transmission modes and media;</w:t>
            </w:r>
          </w:p>
          <w:p w14:paraId="7F1DFD97" w14:textId="77777777" w:rsidR="008A3F8A" w:rsidRPr="00D0229C" w:rsidRDefault="00DD71AE" w:rsidP="000560D3">
            <w:pPr>
              <w:numPr>
                <w:ilvl w:val="0"/>
                <w:numId w:val="15"/>
              </w:numPr>
              <w:spacing w:before="100" w:beforeAutospacing="1" w:after="100" w:afterAutospacing="1" w:line="240" w:lineRule="auto"/>
              <w:rPr>
                <w:color w:val="FFFFFF"/>
                <w:szCs w:val="24"/>
              </w:rPr>
            </w:pPr>
            <w:r w:rsidRPr="00D0229C">
              <w:rPr>
                <w:color w:val="FFFFFF"/>
                <w:szCs w:val="24"/>
              </w:rPr>
              <w:t>Uses knowledge of data transmission concepts, functions and mechanisms;</w:t>
            </w:r>
          </w:p>
          <w:p w14:paraId="3C967E72" w14:textId="77777777" w:rsidR="008A3F8A" w:rsidRPr="00D0229C" w:rsidRDefault="00DD71AE" w:rsidP="000560D3">
            <w:pPr>
              <w:numPr>
                <w:ilvl w:val="0"/>
                <w:numId w:val="15"/>
              </w:numPr>
              <w:spacing w:before="100" w:beforeAutospacing="1" w:after="100" w:afterAutospacing="1" w:line="240" w:lineRule="auto"/>
              <w:rPr>
                <w:color w:val="FFFFFF"/>
                <w:szCs w:val="24"/>
              </w:rPr>
            </w:pPr>
            <w:r w:rsidRPr="00D0229C">
              <w:rPr>
                <w:color w:val="FFFFFF"/>
                <w:szCs w:val="24"/>
              </w:rPr>
              <w:t>Evaluates the benefits and limitations of commonly used local wired and wireless voice and data communication architectures, devices and protocols; as well as wide-area voice and data architectures, devices and protocols;</w:t>
            </w:r>
          </w:p>
          <w:p w14:paraId="747DA72A" w14:textId="77777777" w:rsidR="008A3F8A" w:rsidRPr="00D0229C" w:rsidRDefault="00DD71AE" w:rsidP="000560D3">
            <w:pPr>
              <w:numPr>
                <w:ilvl w:val="0"/>
                <w:numId w:val="15"/>
              </w:numPr>
              <w:spacing w:before="100" w:beforeAutospacing="1" w:after="100" w:afterAutospacing="1" w:line="240" w:lineRule="auto"/>
              <w:rPr>
                <w:color w:val="FFFFFF"/>
                <w:szCs w:val="24"/>
              </w:rPr>
            </w:pPr>
            <w:r w:rsidRPr="00D0229C">
              <w:rPr>
                <w:color w:val="FFFFFF"/>
                <w:szCs w:val="24"/>
              </w:rPr>
              <w:t>Applies network systems knowledge to plan, design and develop systems, and properly deploy systems to support the organization; and</w:t>
            </w:r>
          </w:p>
          <w:p w14:paraId="1382E89A" w14:textId="77777777" w:rsidR="008A3F8A" w:rsidRPr="00D0229C" w:rsidRDefault="00DD71AE" w:rsidP="000560D3">
            <w:pPr>
              <w:numPr>
                <w:ilvl w:val="0"/>
                <w:numId w:val="15"/>
              </w:numPr>
              <w:spacing w:before="100" w:beforeAutospacing="1" w:after="100" w:afterAutospacing="1" w:line="240" w:lineRule="auto"/>
              <w:rPr>
                <w:color w:val="FFFFFF"/>
                <w:szCs w:val="24"/>
              </w:rPr>
            </w:pPr>
            <w:r w:rsidRPr="00D0229C">
              <w:rPr>
                <w:color w:val="FFFFFF"/>
                <w:szCs w:val="24"/>
              </w:rPr>
              <w:t>Uses network engineering knowledge in design, operations and security activities.</w:t>
            </w:r>
          </w:p>
        </w:tc>
      </w:tr>
      <w:tr w:rsidR="008A3F8A" w:rsidRPr="00D0229C" w14:paraId="1585FC2E"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6CA677D"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DF11A2D" w14:textId="77777777" w:rsidR="008A3F8A" w:rsidRPr="00D0229C" w:rsidRDefault="00DD71AE" w:rsidP="00545AB7">
            <w:pPr>
              <w:rPr>
                <w:color w:val="FFFFFF"/>
                <w:szCs w:val="24"/>
              </w:rPr>
            </w:pPr>
            <w:r w:rsidRPr="00D0229C">
              <w:rPr>
                <w:color w:val="FFFFFF"/>
                <w:szCs w:val="24"/>
              </w:rPr>
              <w:t xml:space="preserve">Occasionally is proficient with network and telecommunications technology, but may avoid or miss opportunities. </w:t>
            </w:r>
          </w:p>
        </w:tc>
      </w:tr>
      <w:tr w:rsidR="008A3F8A" w:rsidRPr="00D0229C" w14:paraId="3692589F"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0281D4B"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DF8A302" w14:textId="77777777" w:rsidR="008A3F8A" w:rsidRPr="00D0229C" w:rsidRDefault="00DD71AE" w:rsidP="00545AB7">
            <w:pPr>
              <w:rPr>
                <w:color w:val="FFFFFF"/>
                <w:szCs w:val="24"/>
              </w:rPr>
            </w:pPr>
            <w:r w:rsidRPr="00D0229C">
              <w:rPr>
                <w:color w:val="FFFFFF"/>
                <w:szCs w:val="24"/>
              </w:rPr>
              <w:t xml:space="preserve">Sometimes displays awareness of capabilities and limitations of data transmission modes and media. </w:t>
            </w:r>
          </w:p>
        </w:tc>
      </w:tr>
      <w:tr w:rsidR="008A3F8A" w:rsidRPr="00D0229C" w14:paraId="50F8AA0D"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75E9DE3"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3DBC3EF"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designs, manages, and maintains network systems to transmit data consistently. </w:t>
            </w:r>
          </w:p>
        </w:tc>
      </w:tr>
      <w:tr w:rsidR="008A3F8A" w:rsidRPr="00D0229C" w14:paraId="35AC4525"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EA082DF"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EC99029" w14:textId="77777777" w:rsidR="008A3F8A" w:rsidRPr="00D0229C" w:rsidRDefault="00DD71AE" w:rsidP="00545AB7">
            <w:pPr>
              <w:rPr>
                <w:color w:val="FFFFFF"/>
                <w:szCs w:val="24"/>
              </w:rPr>
            </w:pPr>
            <w:r w:rsidRPr="00D0229C">
              <w:rPr>
                <w:color w:val="FFFFFF"/>
                <w:szCs w:val="24"/>
              </w:rPr>
              <w:t xml:space="preserve">Even in the most difficult situations, ensures adherence of network and telecommunication technology standards. </w:t>
            </w:r>
          </w:p>
        </w:tc>
      </w:tr>
      <w:tr w:rsidR="008A3F8A" w:rsidRPr="00D0229C" w14:paraId="0ED98B52"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CE56486"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74E387A" w14:textId="77777777" w:rsidR="008A3F8A" w:rsidRPr="00D0229C" w:rsidRDefault="00DD71AE" w:rsidP="001C4E81">
            <w:pPr>
              <w:keepNext/>
              <w:rPr>
                <w:color w:val="FFFFFF"/>
                <w:szCs w:val="24"/>
              </w:rPr>
            </w:pPr>
            <w:r w:rsidRPr="00D0229C">
              <w:rPr>
                <w:color w:val="FFFFFF"/>
                <w:szCs w:val="24"/>
              </w:rPr>
              <w:t xml:space="preserve">Models, leads, trains, and motivates multiple levels of personnel to be excellent network and telecommunication technology. </w:t>
            </w:r>
          </w:p>
        </w:tc>
      </w:tr>
    </w:tbl>
    <w:p w14:paraId="4AC28AF3" w14:textId="77777777" w:rsidR="000C0A1B" w:rsidRDefault="001C4E81" w:rsidP="001C4E81">
      <w:pPr>
        <w:pStyle w:val="Caption"/>
        <w:spacing w:before="0"/>
      </w:pPr>
      <w:r>
        <w:t>Table 50:  Network and Telecommunications Technology</w:t>
      </w:r>
    </w:p>
    <w:p w14:paraId="24597507" w14:textId="77777777" w:rsidR="00F27E23" w:rsidRPr="00F27E23" w:rsidRDefault="00F27E23" w:rsidP="00F27E23"/>
    <w:p w14:paraId="16EB64D6" w14:textId="77777777" w:rsidR="000C0A1B" w:rsidRPr="000C0A1B" w:rsidRDefault="000C0A1B">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4B11EF22"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F8830AB"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06C0028A"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F2E29A0"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8FF8928"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E3DBFE9"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1F83B91"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251EE20B" w14:textId="77777777" w:rsidTr="00F27E23">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0A0FD3CE"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C3D4142"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4FD3606"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10E7519"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2AF0FBC"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0FB55FE" w14:textId="77777777" w:rsidR="008A3F8A" w:rsidRPr="00D0229C" w:rsidRDefault="00DD71AE" w:rsidP="001C4E81">
            <w:pPr>
              <w:keepNext/>
              <w:jc w:val="center"/>
              <w:rPr>
                <w:color w:val="1F497D"/>
                <w:szCs w:val="24"/>
              </w:rPr>
            </w:pPr>
            <w:r w:rsidRPr="00D0229C">
              <w:rPr>
                <w:color w:val="1F497D"/>
                <w:szCs w:val="24"/>
              </w:rPr>
              <w:t>5</w:t>
            </w:r>
          </w:p>
        </w:tc>
      </w:tr>
    </w:tbl>
    <w:p w14:paraId="2CD281A3" w14:textId="77777777" w:rsidR="008A3F8A" w:rsidRPr="009911F2" w:rsidRDefault="001C4E81" w:rsidP="001C4E81">
      <w:pPr>
        <w:pStyle w:val="Caption"/>
        <w:spacing w:before="0"/>
        <w:rPr>
          <w:b w:val="0"/>
          <w:sz w:val="24"/>
          <w:szCs w:val="24"/>
        </w:rPr>
      </w:pPr>
      <w:r>
        <w:t>Table 51:  Proficiency Levels by Grade</w:t>
      </w:r>
    </w:p>
    <w:p w14:paraId="22C40230" w14:textId="77777777" w:rsidR="008A3F8A" w:rsidRPr="001C4E81" w:rsidRDefault="00DD71AE" w:rsidP="000560D3">
      <w:pPr>
        <w:pStyle w:val="ListParagraph"/>
        <w:numPr>
          <w:ilvl w:val="0"/>
          <w:numId w:val="36"/>
        </w:numPr>
      </w:pPr>
      <w:r w:rsidRPr="006B72D0">
        <w:rPr>
          <w:b/>
        </w:rPr>
        <w:t>Software Engineering and Development</w:t>
      </w:r>
      <w:r w:rsidR="009911F2" w:rsidRPr="001C4E81">
        <w:t xml:space="preserve"> – Develops or selects, integrates, and transitions software technology.</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8"/>
        <w:gridCol w:w="7182"/>
      </w:tblGrid>
      <w:tr w:rsidR="001C4E81" w:rsidRPr="00D20484" w14:paraId="4CF94439"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494B936" w14:textId="77777777" w:rsidR="001C4E81" w:rsidRPr="00D20484" w:rsidRDefault="001C4E81" w:rsidP="00D20484">
            <w:pPr>
              <w:jc w:val="center"/>
              <w:rPr>
                <w:b/>
                <w:color w:val="FFFFFF" w:themeColor="background1"/>
              </w:rPr>
            </w:pPr>
            <w:r w:rsidRPr="00D20484">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8923B49" w14:textId="77777777" w:rsidR="001C4E81" w:rsidRPr="00D20484" w:rsidRDefault="001C4E81" w:rsidP="00D20484">
            <w:pPr>
              <w:jc w:val="center"/>
              <w:rPr>
                <w:b/>
                <w:color w:val="FFFFFF" w:themeColor="background1"/>
              </w:rPr>
            </w:pPr>
            <w:r w:rsidRPr="00D20484">
              <w:rPr>
                <w:b/>
                <w:color w:val="FFFFFF" w:themeColor="background1"/>
              </w:rPr>
              <w:t>Key Behaviors</w:t>
            </w:r>
          </w:p>
        </w:tc>
      </w:tr>
      <w:tr w:rsidR="008A3F8A" w:rsidRPr="00D0229C" w14:paraId="0E278F19"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1BB1D58" w14:textId="77777777" w:rsidR="008A3F8A" w:rsidRPr="00D0229C" w:rsidRDefault="001C4E81"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2617C41" w14:textId="77777777" w:rsidR="008A3F8A" w:rsidRPr="00D0229C" w:rsidRDefault="00DD71AE" w:rsidP="000560D3">
            <w:pPr>
              <w:numPr>
                <w:ilvl w:val="0"/>
                <w:numId w:val="14"/>
              </w:numPr>
              <w:spacing w:before="100" w:beforeAutospacing="1" w:after="100" w:afterAutospacing="1" w:line="240" w:lineRule="auto"/>
              <w:rPr>
                <w:color w:val="FFFFFF"/>
                <w:szCs w:val="24"/>
              </w:rPr>
            </w:pPr>
            <w:r w:rsidRPr="00D0229C">
              <w:rPr>
                <w:color w:val="FFFFFF"/>
                <w:szCs w:val="24"/>
              </w:rPr>
              <w:t>Understands existing and emerging technologies and their applicability in the software implementation environment [e.g., vendor or open source, Service Oriented Architectures (SOA)];</w:t>
            </w:r>
          </w:p>
          <w:p w14:paraId="00E8A7CD" w14:textId="77777777" w:rsidR="008A3F8A" w:rsidRPr="00D0229C" w:rsidRDefault="00DD71AE" w:rsidP="000560D3">
            <w:pPr>
              <w:numPr>
                <w:ilvl w:val="0"/>
                <w:numId w:val="14"/>
              </w:numPr>
              <w:spacing w:before="100" w:beforeAutospacing="1" w:after="100" w:afterAutospacing="1" w:line="240" w:lineRule="auto"/>
              <w:rPr>
                <w:color w:val="FFFFFF"/>
                <w:szCs w:val="24"/>
              </w:rPr>
            </w:pPr>
            <w:r w:rsidRPr="00D0229C">
              <w:rPr>
                <w:color w:val="FFFFFF"/>
                <w:szCs w:val="24"/>
              </w:rPr>
              <w:t>Compares benefits and limitations of open source software with vendor-developed software;</w:t>
            </w:r>
          </w:p>
          <w:p w14:paraId="787A234F" w14:textId="77777777" w:rsidR="008A3F8A" w:rsidRPr="00D0229C" w:rsidRDefault="00DD71AE" w:rsidP="000560D3">
            <w:pPr>
              <w:numPr>
                <w:ilvl w:val="0"/>
                <w:numId w:val="14"/>
              </w:numPr>
              <w:spacing w:before="100" w:beforeAutospacing="1" w:after="100" w:afterAutospacing="1" w:line="240" w:lineRule="auto"/>
              <w:rPr>
                <w:color w:val="FFFFFF"/>
                <w:szCs w:val="24"/>
              </w:rPr>
            </w:pPr>
            <w:r w:rsidRPr="00D0229C">
              <w:rPr>
                <w:color w:val="FFFFFF"/>
                <w:szCs w:val="24"/>
              </w:rPr>
              <w:t>Adopts and applies systems engineering perspectives and processes to software development;</w:t>
            </w:r>
          </w:p>
          <w:p w14:paraId="00A9849E" w14:textId="77777777" w:rsidR="008A3F8A" w:rsidRPr="00D0229C" w:rsidRDefault="00DD71AE" w:rsidP="000560D3">
            <w:pPr>
              <w:numPr>
                <w:ilvl w:val="0"/>
                <w:numId w:val="14"/>
              </w:numPr>
              <w:spacing w:before="100" w:beforeAutospacing="1" w:after="100" w:afterAutospacing="1" w:line="240" w:lineRule="auto"/>
              <w:rPr>
                <w:color w:val="FFFFFF"/>
                <w:szCs w:val="24"/>
              </w:rPr>
            </w:pPr>
            <w:r w:rsidRPr="00D0229C">
              <w:rPr>
                <w:color w:val="FFFFFF"/>
                <w:szCs w:val="24"/>
              </w:rPr>
              <w:t>Evaluates software quality and applicability in testing software capabilities;</w:t>
            </w:r>
          </w:p>
          <w:p w14:paraId="0251443F" w14:textId="77777777" w:rsidR="008A3F8A" w:rsidRPr="00D0229C" w:rsidRDefault="00DD71AE" w:rsidP="000560D3">
            <w:pPr>
              <w:numPr>
                <w:ilvl w:val="0"/>
                <w:numId w:val="14"/>
              </w:numPr>
              <w:spacing w:before="100" w:beforeAutospacing="1" w:after="100" w:afterAutospacing="1" w:line="240" w:lineRule="auto"/>
              <w:rPr>
                <w:color w:val="FFFFFF"/>
                <w:szCs w:val="24"/>
              </w:rPr>
            </w:pPr>
            <w:r w:rsidRPr="00D0229C">
              <w:rPr>
                <w:color w:val="FFFFFF"/>
                <w:szCs w:val="24"/>
              </w:rPr>
              <w:t>Knows and considers available off-the-shelf software to make ‘build or buy’ decisions;</w:t>
            </w:r>
          </w:p>
          <w:p w14:paraId="02B3C3C3" w14:textId="77777777" w:rsidR="008A3F8A" w:rsidRPr="00D0229C" w:rsidRDefault="00DD71AE" w:rsidP="000560D3">
            <w:pPr>
              <w:numPr>
                <w:ilvl w:val="0"/>
                <w:numId w:val="14"/>
              </w:numPr>
              <w:spacing w:before="100" w:beforeAutospacing="1" w:after="100" w:afterAutospacing="1" w:line="240" w:lineRule="auto"/>
              <w:rPr>
                <w:color w:val="FFFFFF"/>
                <w:szCs w:val="24"/>
              </w:rPr>
            </w:pPr>
            <w:r w:rsidRPr="00D0229C">
              <w:rPr>
                <w:color w:val="FFFFFF"/>
                <w:szCs w:val="24"/>
              </w:rPr>
              <w:t>Monitors software configuration changes to anticipate and address the impact of data reliability and customer satisfaction issues;</w:t>
            </w:r>
          </w:p>
          <w:p w14:paraId="4569C885" w14:textId="77777777" w:rsidR="008A3F8A" w:rsidRPr="00D0229C" w:rsidRDefault="00DD71AE" w:rsidP="000560D3">
            <w:pPr>
              <w:numPr>
                <w:ilvl w:val="0"/>
                <w:numId w:val="14"/>
              </w:numPr>
              <w:spacing w:before="100" w:beforeAutospacing="1" w:after="100" w:afterAutospacing="1" w:line="240" w:lineRule="auto"/>
              <w:rPr>
                <w:color w:val="FFFFFF"/>
                <w:szCs w:val="24"/>
              </w:rPr>
            </w:pPr>
            <w:r w:rsidRPr="00D0229C">
              <w:rPr>
                <w:color w:val="FFFFFF"/>
                <w:szCs w:val="24"/>
              </w:rPr>
              <w:t>Tests, debugs, and maintains detailed instructions (programs) for computers to follow and ensure performance of their intended functions;</w:t>
            </w:r>
          </w:p>
          <w:p w14:paraId="063E7C1F" w14:textId="77777777" w:rsidR="008A3F8A" w:rsidRPr="00D0229C" w:rsidRDefault="00DD71AE" w:rsidP="000560D3">
            <w:pPr>
              <w:numPr>
                <w:ilvl w:val="0"/>
                <w:numId w:val="14"/>
              </w:numPr>
              <w:spacing w:before="100" w:beforeAutospacing="1" w:after="100" w:afterAutospacing="1" w:line="240" w:lineRule="auto"/>
              <w:rPr>
                <w:color w:val="FFFFFF"/>
                <w:szCs w:val="24"/>
              </w:rPr>
            </w:pPr>
            <w:r w:rsidRPr="00D0229C">
              <w:rPr>
                <w:color w:val="FFFFFF"/>
                <w:szCs w:val="24"/>
              </w:rPr>
              <w:t>Conceives, designs, and tests logical structures for solving problems by computer; and</w:t>
            </w:r>
          </w:p>
          <w:p w14:paraId="262C578D" w14:textId="77777777" w:rsidR="008A3F8A" w:rsidRPr="00D0229C" w:rsidRDefault="00DD71AE" w:rsidP="000560D3">
            <w:pPr>
              <w:numPr>
                <w:ilvl w:val="0"/>
                <w:numId w:val="14"/>
              </w:numPr>
              <w:spacing w:before="100" w:beforeAutospacing="1" w:after="100" w:afterAutospacing="1" w:line="240" w:lineRule="auto"/>
              <w:rPr>
                <w:color w:val="FFFFFF"/>
                <w:szCs w:val="24"/>
              </w:rPr>
            </w:pPr>
            <w:r w:rsidRPr="00D0229C">
              <w:rPr>
                <w:color w:val="FFFFFF"/>
                <w:szCs w:val="24"/>
              </w:rPr>
              <w:t>Maintains an awareness of the different programming languages used based on the purpose of the program, individual focus and area supported (e.g., specialist, generalist), and the organization.</w:t>
            </w:r>
          </w:p>
        </w:tc>
      </w:tr>
      <w:tr w:rsidR="008A3F8A" w:rsidRPr="00D0229C" w14:paraId="46A6870E"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EA96184" w14:textId="77777777" w:rsidR="008A3F8A" w:rsidRPr="00D0229C" w:rsidRDefault="00DD71AE" w:rsidP="00545AB7">
            <w:pPr>
              <w:rPr>
                <w:color w:val="FFFFFF"/>
                <w:szCs w:val="24"/>
              </w:rPr>
            </w:pPr>
            <w:r w:rsidRPr="00D0229C">
              <w:rPr>
                <w:color w:val="FFFFFF"/>
                <w:szCs w:val="24"/>
              </w:rPr>
              <w:lastRenderedPageBreak/>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30EB79A" w14:textId="77777777" w:rsidR="008A3F8A" w:rsidRPr="00D0229C" w:rsidRDefault="00DD71AE" w:rsidP="00545AB7">
            <w:pPr>
              <w:rPr>
                <w:color w:val="FFFFFF"/>
                <w:szCs w:val="24"/>
              </w:rPr>
            </w:pPr>
            <w:r w:rsidRPr="00D0229C">
              <w:rPr>
                <w:color w:val="FFFFFF"/>
                <w:szCs w:val="24"/>
              </w:rPr>
              <w:t xml:space="preserve">Occasionally exhibits proficiency with software engineering and development, but may avoid or miss opportunities. </w:t>
            </w:r>
          </w:p>
        </w:tc>
      </w:tr>
      <w:tr w:rsidR="008A3F8A" w:rsidRPr="00D0229C" w14:paraId="3763E185"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D980471"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BEF5385" w14:textId="77777777" w:rsidR="008A3F8A" w:rsidRPr="00D0229C" w:rsidRDefault="00DD71AE" w:rsidP="00545AB7">
            <w:pPr>
              <w:rPr>
                <w:color w:val="FFFFFF"/>
                <w:szCs w:val="24"/>
              </w:rPr>
            </w:pPr>
            <w:r w:rsidRPr="00D0229C">
              <w:rPr>
                <w:color w:val="FFFFFF"/>
                <w:szCs w:val="24"/>
              </w:rPr>
              <w:t xml:space="preserve">Sometimes displays proficiency with software technology. </w:t>
            </w:r>
          </w:p>
        </w:tc>
      </w:tr>
      <w:tr w:rsidR="008A3F8A" w:rsidRPr="00D0229C" w14:paraId="23AF227B"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0DCF7ABE"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BA4932D"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displays a sound level of software engineering and development know-how. </w:t>
            </w:r>
          </w:p>
        </w:tc>
      </w:tr>
      <w:tr w:rsidR="008A3F8A" w:rsidRPr="00D0229C" w14:paraId="427A1AD2"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0CA895A"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503EBCE" w14:textId="77777777" w:rsidR="008A3F8A" w:rsidRPr="00D0229C" w:rsidRDefault="00DD71AE" w:rsidP="00545AB7">
            <w:pPr>
              <w:rPr>
                <w:color w:val="FFFFFF"/>
                <w:szCs w:val="24"/>
              </w:rPr>
            </w:pPr>
            <w:r w:rsidRPr="00D0229C">
              <w:rPr>
                <w:color w:val="FFFFFF"/>
                <w:szCs w:val="24"/>
              </w:rPr>
              <w:t xml:space="preserve">Even in the most difficult situations, displays strong skills exhibiting software engineering and development. </w:t>
            </w:r>
          </w:p>
        </w:tc>
      </w:tr>
      <w:tr w:rsidR="008A3F8A" w:rsidRPr="00D0229C" w14:paraId="2F2B027F"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163D416"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DCC3C1D" w14:textId="77777777" w:rsidR="008A3F8A" w:rsidRPr="00D0229C" w:rsidRDefault="00DD71AE" w:rsidP="001C4E81">
            <w:pPr>
              <w:keepNext/>
              <w:rPr>
                <w:color w:val="FFFFFF"/>
                <w:szCs w:val="24"/>
              </w:rPr>
            </w:pPr>
            <w:r w:rsidRPr="00D0229C">
              <w:rPr>
                <w:color w:val="FFFFFF"/>
                <w:szCs w:val="24"/>
              </w:rPr>
              <w:t xml:space="preserve">Models, leads, trains, and motivates multiple levels of personnel to be excellent in software engineering and </w:t>
            </w:r>
            <w:proofErr w:type="gramStart"/>
            <w:r w:rsidRPr="00D0229C">
              <w:rPr>
                <w:color w:val="FFFFFF"/>
                <w:szCs w:val="24"/>
              </w:rPr>
              <w:t>development .</w:t>
            </w:r>
            <w:proofErr w:type="gramEnd"/>
          </w:p>
        </w:tc>
      </w:tr>
    </w:tbl>
    <w:p w14:paraId="200B9370" w14:textId="77777777" w:rsidR="009911F2" w:rsidRDefault="001C4E81" w:rsidP="00A64CD5">
      <w:pPr>
        <w:pStyle w:val="Caption"/>
        <w:spacing w:before="0"/>
      </w:pPr>
      <w:r>
        <w:t xml:space="preserve">Table 52: </w:t>
      </w:r>
      <w:r w:rsidR="00A64CD5">
        <w:t xml:space="preserve"> </w:t>
      </w:r>
      <w:r>
        <w:t>Software Engineering and Development</w:t>
      </w:r>
    </w:p>
    <w:p w14:paraId="7723E63B" w14:textId="77777777" w:rsidR="000C0A1B" w:rsidRPr="000C0A1B" w:rsidRDefault="000C0A1B">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3E2B247F"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7446EA1"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5754E071"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E33339A"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D4F9202"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0A12255"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0AED4EC"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50826126"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1823EFE9"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5B773F8"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9E8BF05"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0F4F90F"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10390E9"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0DB1A07" w14:textId="77777777" w:rsidR="008A3F8A" w:rsidRPr="00D0229C" w:rsidRDefault="00DD71AE" w:rsidP="00A64CD5">
            <w:pPr>
              <w:keepNext/>
              <w:jc w:val="center"/>
              <w:rPr>
                <w:color w:val="1F497D"/>
                <w:szCs w:val="24"/>
              </w:rPr>
            </w:pPr>
            <w:r w:rsidRPr="00D0229C">
              <w:rPr>
                <w:color w:val="1F497D"/>
                <w:szCs w:val="24"/>
              </w:rPr>
              <w:t>5</w:t>
            </w:r>
          </w:p>
        </w:tc>
      </w:tr>
    </w:tbl>
    <w:p w14:paraId="34D5CA25" w14:textId="77777777" w:rsidR="008A3F8A" w:rsidRDefault="00A64CD5" w:rsidP="00A64CD5">
      <w:pPr>
        <w:pStyle w:val="Caption"/>
        <w:spacing w:before="0"/>
        <w:rPr>
          <w:sz w:val="24"/>
          <w:szCs w:val="24"/>
        </w:rPr>
      </w:pPr>
      <w:r>
        <w:t>Table 53: Proficiency Levels by Grade</w:t>
      </w:r>
    </w:p>
    <w:p w14:paraId="08B8B108" w14:textId="77777777" w:rsidR="009911F2" w:rsidRPr="00A64CD5" w:rsidRDefault="00DD71AE" w:rsidP="000560D3">
      <w:pPr>
        <w:pStyle w:val="ListParagraph"/>
        <w:numPr>
          <w:ilvl w:val="0"/>
          <w:numId w:val="36"/>
        </w:numPr>
      </w:pPr>
      <w:r w:rsidRPr="006B72D0">
        <w:rPr>
          <w:b/>
        </w:rPr>
        <w:t>Systems Administration</w:t>
      </w:r>
      <w:r w:rsidR="009911F2" w:rsidRPr="00A64CD5">
        <w:t xml:space="preserve"> – Plans and coordinates the installation, testing, operation, and maintenance of hardware and software systems.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7"/>
        <w:gridCol w:w="7183"/>
      </w:tblGrid>
      <w:tr w:rsidR="00A64CD5" w:rsidRPr="00D20484" w14:paraId="2A4853C9"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06C2D3D" w14:textId="77777777" w:rsidR="00A64CD5" w:rsidRPr="00D20484" w:rsidRDefault="00A64CD5" w:rsidP="00D20484">
            <w:pPr>
              <w:jc w:val="center"/>
              <w:rPr>
                <w:b/>
                <w:color w:val="FFFFFF" w:themeColor="background1"/>
              </w:rPr>
            </w:pPr>
            <w:r w:rsidRPr="00D20484">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11052E1" w14:textId="77777777" w:rsidR="00A64CD5" w:rsidRPr="00D20484" w:rsidRDefault="00A64CD5" w:rsidP="00D20484">
            <w:pPr>
              <w:jc w:val="center"/>
              <w:rPr>
                <w:b/>
                <w:color w:val="FFFFFF" w:themeColor="background1"/>
              </w:rPr>
            </w:pPr>
            <w:r w:rsidRPr="00D20484">
              <w:rPr>
                <w:b/>
                <w:color w:val="FFFFFF" w:themeColor="background1"/>
              </w:rPr>
              <w:t>Key Behaviors</w:t>
            </w:r>
          </w:p>
        </w:tc>
      </w:tr>
      <w:tr w:rsidR="008A3F8A" w:rsidRPr="00D0229C" w14:paraId="1422FEE5"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3C31BE3" w14:textId="77777777" w:rsidR="008A3F8A" w:rsidRPr="00D0229C" w:rsidRDefault="00A64CD5"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F11B372"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Evaluates, selects, and installs compilers, assemblers and utilities;</w:t>
            </w:r>
          </w:p>
          <w:p w14:paraId="451E1067"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Integrates hardware and software components within the systems environment;</w:t>
            </w:r>
          </w:p>
          <w:p w14:paraId="2D682027"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Evaluates new systems engineering technologies and their effect on the operating environment;</w:t>
            </w:r>
          </w:p>
          <w:p w14:paraId="0EA63EC1"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Ensures that information security/assurance policies, principles, practices are an integral element of the operating environment;</w:t>
            </w:r>
          </w:p>
          <w:p w14:paraId="1AC229A3"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Monitors the systems environment to ensure effective performance;</w:t>
            </w:r>
          </w:p>
          <w:p w14:paraId="25C41C8C"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Manages hardware and software obsolescence;</w:t>
            </w:r>
          </w:p>
          <w:p w14:paraId="6F87E187"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Anticipates and forecasts hardware requirements when software needs change;</w:t>
            </w:r>
          </w:p>
          <w:p w14:paraId="4AE3DA80"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Supports decisions to determine when hardware upgrades are required based on emerging software requirements;</w:t>
            </w:r>
          </w:p>
          <w:p w14:paraId="22422E0E"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Plans and schedules the installation of new or modified hardware, operating systems and software;</w:t>
            </w:r>
          </w:p>
          <w:p w14:paraId="5FED827C"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Addresses opportunities and challenges of implementing transformational technology (e.g., virtualization, cloud computing) into the Federal environment;</w:t>
            </w:r>
          </w:p>
          <w:p w14:paraId="35B3C01D"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Manages accounts, network rights and access to systems and equipment;</w:t>
            </w:r>
          </w:p>
          <w:p w14:paraId="4BDDF60C"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Implements security procedures and tools to ensure rigorous security measures are in place; and</w:t>
            </w:r>
          </w:p>
          <w:p w14:paraId="1D34F836" w14:textId="77777777" w:rsidR="008A3F8A" w:rsidRPr="00D0229C" w:rsidRDefault="00DD71AE" w:rsidP="000560D3">
            <w:pPr>
              <w:numPr>
                <w:ilvl w:val="0"/>
                <w:numId w:val="13"/>
              </w:numPr>
              <w:spacing w:before="100" w:beforeAutospacing="1" w:after="100" w:afterAutospacing="1" w:line="240" w:lineRule="auto"/>
              <w:rPr>
                <w:color w:val="FFFFFF"/>
                <w:szCs w:val="24"/>
              </w:rPr>
            </w:pPr>
            <w:r w:rsidRPr="00D0229C">
              <w:rPr>
                <w:color w:val="FFFFFF"/>
                <w:szCs w:val="24"/>
              </w:rPr>
              <w:t>Ensures system availability, functionality, integrity and efficiency, and maintains system configuration.</w:t>
            </w:r>
          </w:p>
        </w:tc>
      </w:tr>
      <w:tr w:rsidR="008A3F8A" w:rsidRPr="00D0229C" w14:paraId="10A6A64C"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D99516A"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DD50828" w14:textId="77777777" w:rsidR="008A3F8A" w:rsidRPr="00D0229C" w:rsidRDefault="00DD71AE" w:rsidP="00545AB7">
            <w:pPr>
              <w:rPr>
                <w:color w:val="FFFFFF"/>
                <w:szCs w:val="24"/>
              </w:rPr>
            </w:pPr>
            <w:r w:rsidRPr="00D0229C">
              <w:rPr>
                <w:color w:val="FFFFFF"/>
                <w:szCs w:val="24"/>
              </w:rPr>
              <w:t>Occasionally is in-tune with system administration, but may avoid or miss opportunities.</w:t>
            </w:r>
          </w:p>
        </w:tc>
      </w:tr>
      <w:tr w:rsidR="008A3F8A" w:rsidRPr="00D0229C" w14:paraId="76492EE4"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4467B30"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EF0C882" w14:textId="77777777" w:rsidR="008A3F8A" w:rsidRPr="00D0229C" w:rsidRDefault="00DD71AE" w:rsidP="00545AB7">
            <w:pPr>
              <w:rPr>
                <w:color w:val="FFFFFF"/>
                <w:szCs w:val="24"/>
              </w:rPr>
            </w:pPr>
            <w:r w:rsidRPr="00D0229C">
              <w:rPr>
                <w:color w:val="FFFFFF"/>
                <w:szCs w:val="24"/>
              </w:rPr>
              <w:t xml:space="preserve">Sometimes displays proficiency with systems administration tasks. </w:t>
            </w:r>
          </w:p>
        </w:tc>
      </w:tr>
      <w:tr w:rsidR="008A3F8A" w:rsidRPr="00D0229C" w14:paraId="1D91ABB8"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098D0D8"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190DD97"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hardware and software systems are properly maintained. </w:t>
            </w:r>
          </w:p>
        </w:tc>
      </w:tr>
      <w:tr w:rsidR="008A3F8A" w:rsidRPr="00D0229C" w14:paraId="4F3ADD44"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8757EB8" w14:textId="77777777" w:rsidR="008A3F8A" w:rsidRPr="00D0229C" w:rsidRDefault="00DD71AE" w:rsidP="00545AB7">
            <w:pPr>
              <w:rPr>
                <w:color w:val="FFFFFF"/>
                <w:szCs w:val="24"/>
              </w:rPr>
            </w:pPr>
            <w:r w:rsidRPr="00D0229C">
              <w:rPr>
                <w:color w:val="FFFFFF"/>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E8B409E" w14:textId="77777777" w:rsidR="008A3F8A" w:rsidRPr="00D0229C" w:rsidRDefault="00DD71AE" w:rsidP="00545AB7">
            <w:pPr>
              <w:rPr>
                <w:color w:val="FFFFFF"/>
                <w:szCs w:val="24"/>
              </w:rPr>
            </w:pPr>
            <w:r w:rsidRPr="00D0229C">
              <w:rPr>
                <w:color w:val="FFFFFF"/>
                <w:szCs w:val="24"/>
              </w:rPr>
              <w:t xml:space="preserve">Even in the most difficult situations, takes time to implement proper systems administration goals and priorities. </w:t>
            </w:r>
          </w:p>
        </w:tc>
      </w:tr>
      <w:tr w:rsidR="008A3F8A" w:rsidRPr="00D0229C" w14:paraId="2AE5E368"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0475AD0"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C73A09F" w14:textId="77777777" w:rsidR="008A3F8A" w:rsidRPr="00D0229C" w:rsidRDefault="00DD71AE" w:rsidP="00A64CD5">
            <w:pPr>
              <w:keepNext/>
              <w:rPr>
                <w:color w:val="FFFFFF"/>
                <w:szCs w:val="24"/>
              </w:rPr>
            </w:pPr>
            <w:r w:rsidRPr="00D0229C">
              <w:rPr>
                <w:color w:val="FFFFFF"/>
                <w:szCs w:val="24"/>
              </w:rPr>
              <w:t xml:space="preserve">Models, leads, trains, and motivates multiple levels of personnel to be excellent in systems administration. </w:t>
            </w:r>
          </w:p>
        </w:tc>
      </w:tr>
    </w:tbl>
    <w:p w14:paraId="5051D922" w14:textId="77777777" w:rsidR="009911F2" w:rsidRDefault="00A64CD5" w:rsidP="00A64CD5">
      <w:pPr>
        <w:pStyle w:val="Caption"/>
        <w:spacing w:before="0"/>
      </w:pPr>
      <w:r>
        <w:t>Table 54: Systems Administrator</w:t>
      </w:r>
    </w:p>
    <w:p w14:paraId="6F03CAB6" w14:textId="77777777" w:rsidR="000C0A1B" w:rsidRPr="000C0A1B" w:rsidRDefault="000C0A1B">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281F7D3D"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7F848E64"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B579049"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9470109"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3FF78CF"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ACA5C10"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03ABADD"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21A3F300"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5B14558A"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6227ACE"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3CE0B59"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2963F5A"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90960BA"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7D06AF4" w14:textId="77777777" w:rsidR="008A3F8A" w:rsidRPr="00D0229C" w:rsidRDefault="00DD71AE" w:rsidP="00A64CD5">
            <w:pPr>
              <w:keepNext/>
              <w:jc w:val="center"/>
              <w:rPr>
                <w:color w:val="1F497D"/>
                <w:szCs w:val="24"/>
              </w:rPr>
            </w:pPr>
            <w:r w:rsidRPr="00D0229C">
              <w:rPr>
                <w:color w:val="1F497D"/>
                <w:szCs w:val="24"/>
              </w:rPr>
              <w:t>5</w:t>
            </w:r>
          </w:p>
        </w:tc>
      </w:tr>
    </w:tbl>
    <w:p w14:paraId="29AE111B" w14:textId="77777777" w:rsidR="008A3F8A" w:rsidRDefault="00A64CD5" w:rsidP="00A64CD5">
      <w:pPr>
        <w:pStyle w:val="Caption"/>
        <w:spacing w:before="0"/>
        <w:rPr>
          <w:sz w:val="24"/>
          <w:szCs w:val="24"/>
        </w:rPr>
      </w:pPr>
      <w:r>
        <w:t>Table 55: Proficiency Levels by Grade</w:t>
      </w:r>
    </w:p>
    <w:p w14:paraId="15D304F0" w14:textId="77777777" w:rsidR="009911F2" w:rsidRPr="00A64CD5" w:rsidRDefault="00DD71AE" w:rsidP="000560D3">
      <w:pPr>
        <w:pStyle w:val="ListParagraph"/>
        <w:numPr>
          <w:ilvl w:val="0"/>
          <w:numId w:val="36"/>
        </w:numPr>
      </w:pPr>
      <w:r w:rsidRPr="006B72D0">
        <w:rPr>
          <w:b/>
        </w:rPr>
        <w:t>Systems Analysis and Design</w:t>
      </w:r>
      <w:r w:rsidR="009911F2" w:rsidRPr="00A64CD5">
        <w:t xml:space="preserve"> – Analyzes the business needs and integrates technology into the organization by designing and utilizing models and methodologies to simulate deployment.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8"/>
        <w:gridCol w:w="7182"/>
      </w:tblGrid>
      <w:tr w:rsidR="0025722A" w:rsidRPr="00D20484" w14:paraId="7522F3BC"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B7133A4" w14:textId="77777777" w:rsidR="0025722A" w:rsidRPr="00D20484" w:rsidRDefault="0025722A" w:rsidP="00D20484">
            <w:pPr>
              <w:jc w:val="center"/>
              <w:rPr>
                <w:b/>
                <w:color w:val="FFFFFF" w:themeColor="background1"/>
              </w:rPr>
            </w:pPr>
            <w:r w:rsidRPr="00D20484">
              <w:rPr>
                <w:b/>
                <w:color w:val="FFFFFF" w:themeColor="background1"/>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0D70D38" w14:textId="77777777" w:rsidR="0025722A" w:rsidRPr="00D20484" w:rsidRDefault="0025722A" w:rsidP="00D20484">
            <w:pPr>
              <w:jc w:val="center"/>
              <w:rPr>
                <w:b/>
                <w:color w:val="FFFFFF" w:themeColor="background1"/>
              </w:rPr>
            </w:pPr>
            <w:r w:rsidRPr="00D20484">
              <w:rPr>
                <w:b/>
                <w:color w:val="FFFFFF" w:themeColor="background1"/>
              </w:rPr>
              <w:t>Key Behaviors</w:t>
            </w:r>
          </w:p>
        </w:tc>
      </w:tr>
      <w:tr w:rsidR="008A3F8A" w:rsidRPr="00D0229C" w14:paraId="45ECD4EB"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8ED5DB2" w14:textId="77777777" w:rsidR="008A3F8A" w:rsidRPr="00D0229C" w:rsidRDefault="0025722A" w:rsidP="00545AB7">
            <w:pPr>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5304CCF" w14:textId="77777777" w:rsidR="008A3F8A" w:rsidRPr="00D0229C" w:rsidRDefault="00DD71AE" w:rsidP="000560D3">
            <w:pPr>
              <w:numPr>
                <w:ilvl w:val="0"/>
                <w:numId w:val="12"/>
              </w:numPr>
              <w:spacing w:before="100" w:beforeAutospacing="1" w:after="100" w:afterAutospacing="1" w:line="240" w:lineRule="auto"/>
              <w:rPr>
                <w:color w:val="FFFFFF"/>
                <w:szCs w:val="24"/>
              </w:rPr>
            </w:pPr>
            <w:r w:rsidRPr="00D0229C">
              <w:rPr>
                <w:color w:val="FFFFFF"/>
                <w:szCs w:val="24"/>
              </w:rPr>
              <w:t>Determines and conducts applicable data mining and modeling activities;</w:t>
            </w:r>
          </w:p>
          <w:p w14:paraId="48FF5E31" w14:textId="77777777" w:rsidR="008A3F8A" w:rsidRPr="00D0229C" w:rsidRDefault="00DD71AE" w:rsidP="000560D3">
            <w:pPr>
              <w:numPr>
                <w:ilvl w:val="0"/>
                <w:numId w:val="12"/>
              </w:numPr>
              <w:spacing w:before="100" w:beforeAutospacing="1" w:after="100" w:afterAutospacing="1" w:line="240" w:lineRule="auto"/>
              <w:rPr>
                <w:color w:val="FFFFFF"/>
                <w:szCs w:val="24"/>
              </w:rPr>
            </w:pPr>
            <w:r w:rsidRPr="00D0229C">
              <w:rPr>
                <w:color w:val="FFFFFF"/>
                <w:szCs w:val="24"/>
              </w:rPr>
              <w:t>Identifies and uses various criteria (i.e., time, budget, etc.) to determine IT success and ensure alignment with stakeholder needs;</w:t>
            </w:r>
          </w:p>
          <w:p w14:paraId="07CD5219" w14:textId="77777777" w:rsidR="008A3F8A" w:rsidRPr="00D0229C" w:rsidRDefault="00DD71AE" w:rsidP="000560D3">
            <w:pPr>
              <w:numPr>
                <w:ilvl w:val="0"/>
                <w:numId w:val="12"/>
              </w:numPr>
              <w:spacing w:before="100" w:beforeAutospacing="1" w:after="100" w:afterAutospacing="1" w:line="240" w:lineRule="auto"/>
              <w:rPr>
                <w:color w:val="FFFFFF"/>
                <w:szCs w:val="24"/>
              </w:rPr>
            </w:pPr>
            <w:r w:rsidRPr="00D0229C">
              <w:rPr>
                <w:color w:val="FFFFFF"/>
                <w:szCs w:val="24"/>
              </w:rPr>
              <w:t>Compares and contrasts characteristics and challenges in “new” systems adopted by the organization;</w:t>
            </w:r>
          </w:p>
          <w:p w14:paraId="6AD349D1" w14:textId="77777777" w:rsidR="008A3F8A" w:rsidRPr="00D0229C" w:rsidRDefault="00DD71AE" w:rsidP="000560D3">
            <w:pPr>
              <w:numPr>
                <w:ilvl w:val="0"/>
                <w:numId w:val="12"/>
              </w:numPr>
              <w:spacing w:before="100" w:beforeAutospacing="1" w:after="100" w:afterAutospacing="1" w:line="240" w:lineRule="auto"/>
              <w:rPr>
                <w:color w:val="FFFFFF"/>
                <w:szCs w:val="24"/>
              </w:rPr>
            </w:pPr>
            <w:r w:rsidRPr="00D0229C">
              <w:rPr>
                <w:color w:val="FFFFFF"/>
                <w:szCs w:val="24"/>
              </w:rPr>
              <w:t>Maintains awareness of stakeholder point of views related to available systems;</w:t>
            </w:r>
          </w:p>
          <w:p w14:paraId="46C3D4BB" w14:textId="77777777" w:rsidR="008A3F8A" w:rsidRPr="00D0229C" w:rsidRDefault="00DD71AE" w:rsidP="000560D3">
            <w:pPr>
              <w:numPr>
                <w:ilvl w:val="0"/>
                <w:numId w:val="12"/>
              </w:numPr>
              <w:spacing w:before="100" w:beforeAutospacing="1" w:after="100" w:afterAutospacing="1" w:line="240" w:lineRule="auto"/>
              <w:rPr>
                <w:color w:val="FFFFFF"/>
                <w:szCs w:val="24"/>
              </w:rPr>
            </w:pPr>
            <w:r w:rsidRPr="00D0229C">
              <w:rPr>
                <w:color w:val="FFFFFF"/>
                <w:szCs w:val="24"/>
              </w:rPr>
              <w:t>Embraces a systems perspective for IT and related assessment process(es);</w:t>
            </w:r>
          </w:p>
          <w:p w14:paraId="61C4E2DF" w14:textId="77777777" w:rsidR="008A3F8A" w:rsidRPr="00D0229C" w:rsidRDefault="00DD71AE" w:rsidP="000560D3">
            <w:pPr>
              <w:numPr>
                <w:ilvl w:val="0"/>
                <w:numId w:val="12"/>
              </w:numPr>
              <w:spacing w:before="100" w:beforeAutospacing="1" w:after="100" w:afterAutospacing="1" w:line="240" w:lineRule="auto"/>
              <w:rPr>
                <w:color w:val="FFFFFF"/>
                <w:szCs w:val="24"/>
              </w:rPr>
            </w:pPr>
            <w:r w:rsidRPr="00D0229C">
              <w:rPr>
                <w:color w:val="FFFFFF"/>
                <w:szCs w:val="24"/>
              </w:rPr>
              <w:t>Distinguishes between outcome (what the system needs to achieve) and output (what the system does);</w:t>
            </w:r>
          </w:p>
          <w:p w14:paraId="59407627" w14:textId="77777777" w:rsidR="008A3F8A" w:rsidRPr="00D0229C" w:rsidRDefault="00DD71AE" w:rsidP="000560D3">
            <w:pPr>
              <w:numPr>
                <w:ilvl w:val="0"/>
                <w:numId w:val="12"/>
              </w:numPr>
              <w:spacing w:before="100" w:beforeAutospacing="1" w:after="100" w:afterAutospacing="1" w:line="240" w:lineRule="auto"/>
              <w:rPr>
                <w:color w:val="FFFFFF"/>
                <w:szCs w:val="24"/>
              </w:rPr>
            </w:pPr>
            <w:r w:rsidRPr="00D0229C">
              <w:rPr>
                <w:color w:val="FFFFFF"/>
                <w:szCs w:val="24"/>
              </w:rPr>
              <w:t>Identifies and uses modeling and simulation approaches/tools (e.g., dynamics modeling, cost benefit analysis, costing, forecasting, sourcing models—build or buy) to make decisions;</w:t>
            </w:r>
          </w:p>
          <w:p w14:paraId="19019AA6" w14:textId="77777777" w:rsidR="008A3F8A" w:rsidRPr="00D0229C" w:rsidRDefault="00DD71AE" w:rsidP="000560D3">
            <w:pPr>
              <w:numPr>
                <w:ilvl w:val="0"/>
                <w:numId w:val="12"/>
              </w:numPr>
              <w:spacing w:before="100" w:beforeAutospacing="1" w:after="100" w:afterAutospacing="1" w:line="240" w:lineRule="auto"/>
              <w:rPr>
                <w:color w:val="FFFFFF"/>
                <w:szCs w:val="24"/>
              </w:rPr>
            </w:pPr>
            <w:r w:rsidRPr="00D0229C">
              <w:rPr>
                <w:color w:val="FFFFFF"/>
                <w:szCs w:val="24"/>
              </w:rPr>
              <w:t>Maintains knowledge of programs and standards associated with quality management; and</w:t>
            </w:r>
          </w:p>
          <w:p w14:paraId="6D969C08" w14:textId="77777777" w:rsidR="008A3F8A" w:rsidRPr="00D0229C" w:rsidRDefault="00DD71AE" w:rsidP="000560D3">
            <w:pPr>
              <w:numPr>
                <w:ilvl w:val="0"/>
                <w:numId w:val="12"/>
              </w:numPr>
              <w:spacing w:before="100" w:beforeAutospacing="1" w:after="100" w:afterAutospacing="1" w:line="240" w:lineRule="auto"/>
              <w:rPr>
                <w:color w:val="FFFFFF"/>
                <w:szCs w:val="24"/>
              </w:rPr>
            </w:pPr>
            <w:r w:rsidRPr="00D0229C">
              <w:rPr>
                <w:color w:val="FFFFFF"/>
                <w:szCs w:val="24"/>
              </w:rPr>
              <w:t>Identifies criteria and integrates “go/no go” consideration stages into development life cycle.</w:t>
            </w:r>
          </w:p>
        </w:tc>
      </w:tr>
      <w:tr w:rsidR="008A3F8A" w:rsidRPr="00D0229C" w14:paraId="23EB4577"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9B11882"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0A06049A" w14:textId="77777777" w:rsidR="008A3F8A" w:rsidRPr="00D0229C" w:rsidRDefault="00DD71AE" w:rsidP="00545AB7">
            <w:pPr>
              <w:rPr>
                <w:color w:val="FFFFFF"/>
                <w:szCs w:val="24"/>
              </w:rPr>
            </w:pPr>
            <w:r w:rsidRPr="00D0229C">
              <w:rPr>
                <w:color w:val="FFFFFF"/>
                <w:szCs w:val="24"/>
              </w:rPr>
              <w:t xml:space="preserve">Occasionally is in-tune with systems analysis and design, but may avoid or miss opportunities. </w:t>
            </w:r>
          </w:p>
        </w:tc>
      </w:tr>
      <w:tr w:rsidR="008A3F8A" w:rsidRPr="00D0229C" w14:paraId="1427BFE2"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3D49E94"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ED45E05" w14:textId="77777777" w:rsidR="008A3F8A" w:rsidRPr="00D0229C" w:rsidRDefault="00DD71AE" w:rsidP="00545AB7">
            <w:pPr>
              <w:rPr>
                <w:color w:val="FFFFFF"/>
                <w:szCs w:val="24"/>
              </w:rPr>
            </w:pPr>
            <w:r w:rsidRPr="00D0229C">
              <w:rPr>
                <w:color w:val="FFFFFF"/>
                <w:szCs w:val="24"/>
              </w:rPr>
              <w:t>Sometimes analyzes business needs and carries out other related tasks.</w:t>
            </w:r>
          </w:p>
        </w:tc>
      </w:tr>
      <w:tr w:rsidR="008A3F8A" w:rsidRPr="00D0229C" w14:paraId="2A0C2A7E"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3F90150"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2B44D75"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business needs are analyzed and technology is integrated.</w:t>
            </w:r>
          </w:p>
        </w:tc>
      </w:tr>
      <w:tr w:rsidR="008A3F8A" w:rsidRPr="00D0229C" w14:paraId="52F3801D"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FC6E4F6"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7C4A8C40" w14:textId="77777777" w:rsidR="008A3F8A" w:rsidRPr="00D0229C" w:rsidRDefault="00DD71AE" w:rsidP="00545AB7">
            <w:pPr>
              <w:rPr>
                <w:color w:val="FFFFFF"/>
                <w:szCs w:val="24"/>
              </w:rPr>
            </w:pPr>
            <w:r w:rsidRPr="00D0229C">
              <w:rPr>
                <w:color w:val="FFFFFF"/>
                <w:szCs w:val="24"/>
              </w:rPr>
              <w:t xml:space="preserve">Even in the most difficult situations, ensures that the organization received the latest technology. </w:t>
            </w:r>
          </w:p>
        </w:tc>
      </w:tr>
      <w:tr w:rsidR="008A3F8A" w:rsidRPr="00D0229C" w14:paraId="6D1E0F22"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286C4F4"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673EBE79" w14:textId="77777777" w:rsidR="008A3F8A" w:rsidRPr="00D0229C" w:rsidRDefault="00DD71AE" w:rsidP="00A64CD5">
            <w:pPr>
              <w:keepNext/>
              <w:rPr>
                <w:color w:val="FFFFFF"/>
                <w:szCs w:val="24"/>
              </w:rPr>
            </w:pPr>
            <w:r w:rsidRPr="00D0229C">
              <w:rPr>
                <w:color w:val="FFFFFF"/>
                <w:szCs w:val="24"/>
              </w:rPr>
              <w:t xml:space="preserve">Models, leads, trains, and motivates multiple levels of personnel to be excellent in systems analysis and design. </w:t>
            </w:r>
          </w:p>
        </w:tc>
      </w:tr>
    </w:tbl>
    <w:p w14:paraId="353769C3" w14:textId="77777777" w:rsidR="009911F2" w:rsidRDefault="00A64CD5" w:rsidP="00A64CD5">
      <w:pPr>
        <w:pStyle w:val="Caption"/>
        <w:spacing w:before="0"/>
      </w:pPr>
      <w:r>
        <w:t>Table 56:  Systems Analysis and Design</w:t>
      </w:r>
    </w:p>
    <w:p w14:paraId="29E13296" w14:textId="77777777" w:rsidR="000C0A1B" w:rsidRPr="000C0A1B" w:rsidRDefault="000C0A1B">
      <w:pPr>
        <w:rPr>
          <w:rFonts w:cs="Arial"/>
          <w:b/>
          <w:color w:val="1F497D"/>
          <w:szCs w:val="24"/>
        </w:rPr>
      </w:pPr>
      <w:r w:rsidRPr="007B6358">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0E6E81E9"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3F5E68AD"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23E299EE"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737F436"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8A090A9"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2DA8374"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3F1CDBD"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2800666F"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07A8E9A"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8BD844F"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989A6C9"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0D04FEE"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229707F3"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718A862" w14:textId="77777777" w:rsidR="008A3F8A" w:rsidRPr="00D0229C" w:rsidRDefault="00DD71AE" w:rsidP="00A64CD5">
            <w:pPr>
              <w:keepNext/>
              <w:jc w:val="center"/>
              <w:rPr>
                <w:color w:val="1F497D"/>
                <w:szCs w:val="24"/>
              </w:rPr>
            </w:pPr>
            <w:r w:rsidRPr="00D0229C">
              <w:rPr>
                <w:color w:val="1F497D"/>
                <w:szCs w:val="24"/>
              </w:rPr>
              <w:t>5</w:t>
            </w:r>
          </w:p>
        </w:tc>
      </w:tr>
    </w:tbl>
    <w:p w14:paraId="326677F5" w14:textId="77777777" w:rsidR="008A3F8A" w:rsidRDefault="00A64CD5" w:rsidP="00A64CD5">
      <w:pPr>
        <w:pStyle w:val="Caption"/>
        <w:spacing w:before="0"/>
      </w:pPr>
      <w:r>
        <w:t>Table 57:  Proficiency Levels by Grade</w:t>
      </w:r>
    </w:p>
    <w:p w14:paraId="2014BE5C" w14:textId="77777777" w:rsidR="009911F2" w:rsidRPr="00A64CD5" w:rsidRDefault="00DD71AE" w:rsidP="000560D3">
      <w:pPr>
        <w:pStyle w:val="ListParagraph"/>
        <w:numPr>
          <w:ilvl w:val="0"/>
          <w:numId w:val="36"/>
        </w:numPr>
      </w:pPr>
      <w:r w:rsidRPr="006B72D0">
        <w:rPr>
          <w:b/>
        </w:rPr>
        <w:t>Web Based Technologies</w:t>
      </w:r>
      <w:r w:rsidR="009911F2" w:rsidRPr="00A64CD5">
        <w:t xml:space="preserve"> - Supports the development, maintenance and application of web-based systems, services and technologies (e.g., Internet, intranet, extranet, and website).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9"/>
        <w:gridCol w:w="7181"/>
      </w:tblGrid>
      <w:tr w:rsidR="00A64CD5" w:rsidRPr="00D20484" w14:paraId="07359253"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56D7866B" w14:textId="77777777" w:rsidR="00A64CD5" w:rsidRPr="00D20484" w:rsidRDefault="00A64CD5" w:rsidP="00D20484">
            <w:pPr>
              <w:jc w:val="center"/>
              <w:rPr>
                <w:b/>
                <w:color w:val="FFFFFF" w:themeColor="background1"/>
              </w:rPr>
            </w:pPr>
            <w:r w:rsidRPr="00D20484">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54C9D26" w14:textId="77777777" w:rsidR="00A64CD5" w:rsidRPr="00D20484" w:rsidRDefault="00A64CD5" w:rsidP="00D20484">
            <w:pPr>
              <w:jc w:val="center"/>
              <w:rPr>
                <w:rFonts w:ascii="Calibri" w:hAnsi="Calibri" w:cs="Arial"/>
                <w:b/>
                <w:color w:val="FFFFFF" w:themeColor="background1"/>
              </w:rPr>
            </w:pPr>
            <w:r w:rsidRPr="00D20484">
              <w:rPr>
                <w:rFonts w:ascii="Calibri" w:hAnsi="Calibri" w:cs="Arial"/>
                <w:b/>
                <w:color w:val="FFFFFF" w:themeColor="background1"/>
              </w:rPr>
              <w:t>Key Behaviors</w:t>
            </w:r>
          </w:p>
        </w:tc>
      </w:tr>
      <w:tr w:rsidR="008A3F8A" w:rsidRPr="00D0229C" w14:paraId="0BE3A3AA"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D3B33A0" w14:textId="77777777" w:rsidR="008A3F8A" w:rsidRPr="00D0229C" w:rsidRDefault="00A64CD5" w:rsidP="0025722A">
            <w:pPr>
              <w:spacing w:before="0"/>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33840D0" w14:textId="77777777" w:rsidR="008A3F8A" w:rsidRPr="009911F2" w:rsidRDefault="00DD71AE" w:rsidP="000560D3">
            <w:pPr>
              <w:pStyle w:val="BodyText2"/>
              <w:numPr>
                <w:ilvl w:val="0"/>
                <w:numId w:val="8"/>
              </w:numPr>
              <w:spacing w:before="0"/>
              <w:rPr>
                <w:rFonts w:ascii="Calibri" w:hAnsi="Calibri" w:cs="Arial"/>
                <w:color w:val="FFFFFF"/>
                <w:sz w:val="24"/>
                <w:szCs w:val="24"/>
              </w:rPr>
            </w:pPr>
            <w:r w:rsidRPr="00DD71AE">
              <w:rPr>
                <w:rFonts w:ascii="Calibri" w:hAnsi="Calibri" w:cs="Arial"/>
                <w:color w:val="FFFFFF"/>
                <w:sz w:val="24"/>
                <w:szCs w:val="24"/>
              </w:rPr>
              <w:t>Supports development of web-based systems;</w:t>
            </w:r>
          </w:p>
          <w:p w14:paraId="301B548A" w14:textId="77777777" w:rsidR="008A3F8A" w:rsidRPr="009911F2" w:rsidRDefault="00DD71AE" w:rsidP="000560D3">
            <w:pPr>
              <w:pStyle w:val="BodyText2"/>
              <w:numPr>
                <w:ilvl w:val="0"/>
                <w:numId w:val="8"/>
              </w:numPr>
              <w:spacing w:before="0"/>
              <w:rPr>
                <w:rFonts w:ascii="Calibri" w:hAnsi="Calibri" w:cs="Arial"/>
                <w:color w:val="FFFFFF"/>
                <w:sz w:val="24"/>
                <w:szCs w:val="24"/>
              </w:rPr>
            </w:pPr>
            <w:r w:rsidRPr="00DD71AE">
              <w:rPr>
                <w:rFonts w:ascii="Calibri" w:hAnsi="Calibri" w:cs="Arial"/>
                <w:color w:val="FFFFFF"/>
                <w:sz w:val="24"/>
                <w:szCs w:val="24"/>
              </w:rPr>
              <w:t>Assists with web-based systems maintenance; and</w:t>
            </w:r>
          </w:p>
          <w:p w14:paraId="2386F7F8" w14:textId="77777777" w:rsidR="008A3F8A" w:rsidRPr="009911F2" w:rsidRDefault="00DD71AE" w:rsidP="000560D3">
            <w:pPr>
              <w:pStyle w:val="BodyText2"/>
              <w:numPr>
                <w:ilvl w:val="0"/>
                <w:numId w:val="8"/>
              </w:numPr>
              <w:spacing w:before="0"/>
              <w:rPr>
                <w:rFonts w:ascii="Calibri" w:hAnsi="Calibri" w:cs="Arial"/>
                <w:color w:val="FFFFFF"/>
                <w:sz w:val="24"/>
                <w:szCs w:val="24"/>
              </w:rPr>
            </w:pPr>
            <w:r w:rsidRPr="00DD71AE">
              <w:rPr>
                <w:rFonts w:ascii="Calibri" w:hAnsi="Calibri" w:cs="Arial"/>
                <w:color w:val="FFFFFF"/>
                <w:sz w:val="24"/>
                <w:szCs w:val="24"/>
              </w:rPr>
              <w:t xml:space="preserve">Provides development support with other services and technologies. </w:t>
            </w:r>
          </w:p>
        </w:tc>
      </w:tr>
      <w:tr w:rsidR="008A3F8A" w:rsidRPr="00D0229C" w14:paraId="6145A476"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370A5792"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2CE5954" w14:textId="77777777" w:rsidR="008A3F8A" w:rsidRPr="00D0229C" w:rsidRDefault="00DD71AE" w:rsidP="00545AB7">
            <w:pPr>
              <w:spacing w:before="100" w:beforeAutospacing="1" w:after="100" w:afterAutospacing="1" w:line="240" w:lineRule="auto"/>
              <w:rPr>
                <w:color w:val="FFFFFF"/>
                <w:szCs w:val="24"/>
              </w:rPr>
            </w:pPr>
            <w:r w:rsidRPr="00D0229C">
              <w:rPr>
                <w:color w:val="FFFFFF"/>
                <w:szCs w:val="24"/>
              </w:rPr>
              <w:t>Considers stakeholder needs when recommending appropriate web technologies.</w:t>
            </w:r>
          </w:p>
        </w:tc>
      </w:tr>
      <w:tr w:rsidR="008A3F8A" w:rsidRPr="00D0229C" w14:paraId="04DCA55E"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7C31E81"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23761A53" w14:textId="77777777" w:rsidR="008A3F8A" w:rsidRPr="00D0229C" w:rsidRDefault="00DD71AE" w:rsidP="00545AB7">
            <w:pPr>
              <w:spacing w:before="100" w:beforeAutospacing="1" w:after="100" w:afterAutospacing="1" w:line="240" w:lineRule="auto"/>
              <w:rPr>
                <w:color w:val="FFFFFF"/>
                <w:szCs w:val="24"/>
              </w:rPr>
            </w:pPr>
            <w:r w:rsidRPr="00D0229C">
              <w:rPr>
                <w:color w:val="FFFFFF"/>
                <w:szCs w:val="24"/>
              </w:rPr>
              <w:t>Considers the organization’s strategic vision of web technology solutions. Evaluates current collaborative web technologies and the benefits/risks associated with them.</w:t>
            </w:r>
          </w:p>
        </w:tc>
      </w:tr>
      <w:tr w:rsidR="008A3F8A" w:rsidRPr="00D0229C" w14:paraId="57AEBA53"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FC0B801"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3F5FC253" w14:textId="77777777" w:rsidR="008A3F8A" w:rsidRPr="00D0229C" w:rsidRDefault="00DD71AE" w:rsidP="00545AB7">
            <w:pPr>
              <w:spacing w:before="100" w:beforeAutospacing="1" w:after="100" w:afterAutospacing="1" w:line="240" w:lineRule="auto"/>
              <w:rPr>
                <w:color w:val="FFFFFF"/>
                <w:szCs w:val="24"/>
              </w:rPr>
            </w:pPr>
            <w:r w:rsidRPr="00D0229C">
              <w:rPr>
                <w:color w:val="FFFFFF"/>
                <w:szCs w:val="24"/>
              </w:rPr>
              <w:t>Considers internal factors such as records management, human resources, etc. when making decisions involving technologies. Assesses delivery strategies, web technologies, oversight, and organizational implications for web-based development.</w:t>
            </w:r>
          </w:p>
        </w:tc>
      </w:tr>
      <w:tr w:rsidR="008A3F8A" w:rsidRPr="00D0229C" w14:paraId="5E9B1567"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52EE9A0"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3C59968" w14:textId="77777777" w:rsidR="008A3F8A" w:rsidRPr="00D0229C" w:rsidRDefault="00DD71AE" w:rsidP="00545AB7">
            <w:pPr>
              <w:spacing w:before="100" w:beforeAutospacing="1" w:after="100" w:afterAutospacing="1" w:line="240" w:lineRule="auto"/>
              <w:rPr>
                <w:color w:val="FFFFFF"/>
                <w:szCs w:val="24"/>
              </w:rPr>
            </w:pPr>
            <w:r w:rsidRPr="00D0229C">
              <w:rPr>
                <w:color w:val="FFFFFF"/>
                <w:szCs w:val="24"/>
              </w:rPr>
              <w:t>Knows Internet standards relative to web technology development. Considers web technology in relation to privacy standards and Federal regulations. Assess the challenges and opportunities associated with integrating new web technologies and applications into the Federal Government’s IT infrastructure.</w:t>
            </w:r>
          </w:p>
        </w:tc>
      </w:tr>
      <w:tr w:rsidR="008A3F8A" w:rsidRPr="00D0229C" w14:paraId="70A3B833"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E90FC76" w14:textId="77777777" w:rsidR="008A3F8A" w:rsidRPr="00D0229C" w:rsidRDefault="00DD71AE" w:rsidP="00545AB7">
            <w:pPr>
              <w:rPr>
                <w:color w:val="FFFFFF"/>
                <w:szCs w:val="24"/>
              </w:rPr>
            </w:pPr>
            <w:r w:rsidRPr="00D0229C">
              <w:rPr>
                <w:color w:val="FFFFFF"/>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B32383A" w14:textId="77777777" w:rsidR="008A3F8A" w:rsidRPr="00D0229C" w:rsidRDefault="00DD71AE" w:rsidP="00A64CD5">
            <w:pPr>
              <w:pStyle w:val="ListParagraph"/>
              <w:keepNext/>
              <w:ind w:left="0"/>
              <w:rPr>
                <w:color w:val="FFFFFF"/>
                <w:szCs w:val="24"/>
              </w:rPr>
            </w:pPr>
            <w:r w:rsidRPr="00D0229C">
              <w:rPr>
                <w:color w:val="FFFFFF"/>
                <w:szCs w:val="24"/>
              </w:rPr>
              <w:t>Identifies and uses tools for information management and technology product design and development.</w:t>
            </w:r>
          </w:p>
        </w:tc>
      </w:tr>
    </w:tbl>
    <w:p w14:paraId="53DE6008" w14:textId="77777777" w:rsidR="009911F2" w:rsidRDefault="00A64CD5" w:rsidP="00A64CD5">
      <w:pPr>
        <w:pStyle w:val="Caption"/>
        <w:spacing w:before="0"/>
      </w:pPr>
      <w:r>
        <w:t xml:space="preserve">Table 58:  </w:t>
      </w:r>
      <w:r w:rsidRPr="00A64CD5">
        <w:t>Web Based Technologies</w:t>
      </w:r>
    </w:p>
    <w:p w14:paraId="1516F524" w14:textId="77777777" w:rsidR="00D20484" w:rsidRPr="00D20484" w:rsidRDefault="00D20484" w:rsidP="00D20484"/>
    <w:p w14:paraId="2CC71E93" w14:textId="77777777" w:rsidR="000C0A1B" w:rsidRPr="000C0A1B" w:rsidRDefault="000C0A1B">
      <w:pPr>
        <w:rPr>
          <w:rFonts w:cs="Arial"/>
          <w:b/>
          <w:color w:val="1F497D"/>
          <w:szCs w:val="24"/>
        </w:rPr>
      </w:pPr>
      <w:r w:rsidRPr="007B6358">
        <w:rPr>
          <w:rFonts w:cs="Arial"/>
          <w:b/>
          <w:color w:val="1F497D"/>
          <w:szCs w:val="24"/>
        </w:rPr>
        <w:lastRenderedPageBreak/>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214259E8"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6DECC597"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2F652A0B"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570AA8F5"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F00AB5A"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7BA6832"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53C3175"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4AD9840C"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097FCB43"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06A582BD"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6954562"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7938755"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1BBB3B3"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8E9C28D" w14:textId="77777777" w:rsidR="008A3F8A" w:rsidRPr="00D0229C" w:rsidRDefault="00DD71AE" w:rsidP="00601E49">
            <w:pPr>
              <w:keepNext/>
              <w:jc w:val="center"/>
              <w:rPr>
                <w:color w:val="1F497D"/>
                <w:szCs w:val="24"/>
              </w:rPr>
            </w:pPr>
            <w:r w:rsidRPr="00D0229C">
              <w:rPr>
                <w:color w:val="1F497D"/>
                <w:szCs w:val="24"/>
              </w:rPr>
              <w:t>5</w:t>
            </w:r>
          </w:p>
        </w:tc>
      </w:tr>
    </w:tbl>
    <w:p w14:paraId="15AB9E9F" w14:textId="77777777" w:rsidR="008A3F8A" w:rsidRDefault="00601E49" w:rsidP="00601E49">
      <w:pPr>
        <w:pStyle w:val="Caption"/>
        <w:spacing w:before="0"/>
        <w:rPr>
          <w:sz w:val="24"/>
          <w:szCs w:val="24"/>
        </w:rPr>
      </w:pPr>
      <w:r>
        <w:t>Table 59: Proficiency Levels by Grade</w:t>
      </w:r>
    </w:p>
    <w:p w14:paraId="73F10091" w14:textId="77777777" w:rsidR="009911F2" w:rsidRPr="00601E49" w:rsidRDefault="00DD71AE" w:rsidP="000560D3">
      <w:pPr>
        <w:pStyle w:val="ListParagraph"/>
        <w:numPr>
          <w:ilvl w:val="0"/>
          <w:numId w:val="36"/>
        </w:numPr>
      </w:pPr>
      <w:r w:rsidRPr="006B72D0">
        <w:rPr>
          <w:b/>
        </w:rPr>
        <w:t>Health Informatics</w:t>
      </w:r>
      <w:r w:rsidR="009911F2" w:rsidRPr="00601E49">
        <w:t xml:space="preserve"> – Combines computer science, information science, and healthcare information with the latest IT systems to optimize the acquisition, storage, retrieval, and use of information in health and biomedicine.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58"/>
        <w:gridCol w:w="7182"/>
      </w:tblGrid>
      <w:tr w:rsidR="00601E49" w:rsidRPr="00D20484" w14:paraId="0B695A2F"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7FAFAD76" w14:textId="77777777" w:rsidR="00601E49" w:rsidRPr="00D20484" w:rsidRDefault="00601E49" w:rsidP="00D20484">
            <w:pPr>
              <w:jc w:val="center"/>
              <w:rPr>
                <w:b/>
                <w:color w:val="FFFFFF" w:themeColor="background1"/>
              </w:rPr>
            </w:pPr>
            <w:r w:rsidRPr="00D20484">
              <w:rPr>
                <w:b/>
                <w:color w:val="FFFFFF" w:themeColor="background1"/>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19E9290" w14:textId="77777777" w:rsidR="00601E49" w:rsidRPr="00D20484" w:rsidRDefault="00601E49" w:rsidP="00D20484">
            <w:pPr>
              <w:jc w:val="center"/>
              <w:rPr>
                <w:b/>
                <w:color w:val="FFFFFF" w:themeColor="background1"/>
              </w:rPr>
            </w:pPr>
            <w:r w:rsidRPr="00D20484">
              <w:rPr>
                <w:b/>
                <w:color w:val="FFFFFF" w:themeColor="background1"/>
              </w:rPr>
              <w:t>Key Behaviors</w:t>
            </w:r>
          </w:p>
        </w:tc>
      </w:tr>
      <w:tr w:rsidR="008A3F8A" w:rsidRPr="00D0229C" w14:paraId="53F64A88"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63B57591" w14:textId="77777777" w:rsidR="008A3F8A" w:rsidRPr="00D0229C" w:rsidRDefault="00601E49" w:rsidP="0025722A">
            <w:pPr>
              <w:spacing w:before="0"/>
              <w:rPr>
                <w:color w:val="FFFFFF"/>
                <w:szCs w:val="24"/>
              </w:rPr>
            </w:pPr>
            <w:r>
              <w:rPr>
                <w:color w:val="FFFFFF"/>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436C3A3B" w14:textId="77777777" w:rsidR="008A3F8A" w:rsidRPr="00D0229C" w:rsidRDefault="00DD71AE" w:rsidP="000560D3">
            <w:pPr>
              <w:numPr>
                <w:ilvl w:val="0"/>
                <w:numId w:val="11"/>
              </w:numPr>
              <w:spacing w:before="100" w:beforeAutospacing="1" w:after="100" w:afterAutospacing="1" w:line="240" w:lineRule="auto"/>
              <w:rPr>
                <w:color w:val="FFFFFF"/>
                <w:szCs w:val="24"/>
              </w:rPr>
            </w:pPr>
            <w:r w:rsidRPr="00D0229C">
              <w:rPr>
                <w:color w:val="FFFFFF"/>
                <w:szCs w:val="24"/>
              </w:rPr>
              <w:t>Creates and advances databases, algorithms, computational and statistical techniques, and theory to solve formal and practical problems arising from the management and analysis of biological data;</w:t>
            </w:r>
          </w:p>
          <w:p w14:paraId="2A02BB42" w14:textId="77777777" w:rsidR="008A3F8A" w:rsidRPr="00D0229C" w:rsidRDefault="00DD71AE" w:rsidP="000560D3">
            <w:pPr>
              <w:numPr>
                <w:ilvl w:val="0"/>
                <w:numId w:val="11"/>
              </w:numPr>
              <w:spacing w:before="100" w:beforeAutospacing="1" w:after="100" w:afterAutospacing="1" w:line="240" w:lineRule="auto"/>
              <w:rPr>
                <w:color w:val="FFFFFF"/>
                <w:szCs w:val="24"/>
              </w:rPr>
            </w:pPr>
            <w:r w:rsidRPr="00D0229C">
              <w:rPr>
                <w:color w:val="FFFFFF"/>
                <w:szCs w:val="24"/>
              </w:rPr>
              <w:t>Gleans understanding of biological processes through the use of mathematical and computing approaches;</w:t>
            </w:r>
          </w:p>
          <w:p w14:paraId="45D693F0" w14:textId="77777777" w:rsidR="008A3F8A" w:rsidRPr="00D0229C" w:rsidRDefault="00DD71AE" w:rsidP="000560D3">
            <w:pPr>
              <w:numPr>
                <w:ilvl w:val="0"/>
                <w:numId w:val="11"/>
              </w:numPr>
              <w:spacing w:before="100" w:beforeAutospacing="1" w:after="100" w:afterAutospacing="1" w:line="240" w:lineRule="auto"/>
              <w:rPr>
                <w:color w:val="FFFFFF"/>
                <w:szCs w:val="24"/>
              </w:rPr>
            </w:pPr>
            <w:r w:rsidRPr="00D0229C">
              <w:rPr>
                <w:color w:val="FFFFFF"/>
                <w:szCs w:val="24"/>
              </w:rPr>
              <w:t>Focuses on developing and applying computationally intensive techniques (e.g., pattern recognition, data mining, machine learning algorithms, and visualization) to increase understanding of biological processes.</w:t>
            </w:r>
          </w:p>
        </w:tc>
      </w:tr>
      <w:tr w:rsidR="008A3F8A" w:rsidRPr="00D0229C" w14:paraId="06282DD3"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A963646" w14:textId="77777777" w:rsidR="008A3F8A" w:rsidRPr="00D0229C" w:rsidRDefault="00DD71AE" w:rsidP="00545AB7">
            <w:pPr>
              <w:rPr>
                <w:color w:val="FFFFFF"/>
                <w:szCs w:val="24"/>
              </w:rPr>
            </w:pPr>
            <w:r w:rsidRPr="00D0229C">
              <w:rPr>
                <w:color w:val="FFFFFF"/>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FACE05D" w14:textId="77777777" w:rsidR="008A3F8A" w:rsidRPr="00D0229C" w:rsidRDefault="00DD71AE" w:rsidP="00545AB7">
            <w:pPr>
              <w:rPr>
                <w:color w:val="FFFFFF"/>
                <w:szCs w:val="24"/>
              </w:rPr>
            </w:pPr>
            <w:r w:rsidRPr="00D0229C">
              <w:rPr>
                <w:color w:val="FFFFFF"/>
                <w:szCs w:val="24"/>
              </w:rPr>
              <w:t xml:space="preserve">Occasionally is attentive to health informatics, but may avoid or miss opportunities. </w:t>
            </w:r>
          </w:p>
        </w:tc>
      </w:tr>
      <w:tr w:rsidR="008A3F8A" w:rsidRPr="00D0229C" w14:paraId="5D0C9714"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E72A98E" w14:textId="77777777" w:rsidR="008A3F8A" w:rsidRPr="00D0229C" w:rsidRDefault="00DD71AE" w:rsidP="00545AB7">
            <w:pPr>
              <w:rPr>
                <w:color w:val="FFFFFF"/>
                <w:szCs w:val="24"/>
              </w:rPr>
            </w:pPr>
            <w:r w:rsidRPr="00D0229C">
              <w:rPr>
                <w:color w:val="FFFFFF"/>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1FDF8561" w14:textId="77777777" w:rsidR="008A3F8A" w:rsidRPr="00D0229C" w:rsidRDefault="00DD71AE" w:rsidP="00545AB7">
            <w:pPr>
              <w:rPr>
                <w:color w:val="FFFFFF"/>
                <w:szCs w:val="24"/>
              </w:rPr>
            </w:pPr>
            <w:r w:rsidRPr="00D0229C">
              <w:rPr>
                <w:color w:val="FFFFFF"/>
                <w:szCs w:val="24"/>
              </w:rPr>
              <w:t xml:space="preserve">Sometimes uses appropriate health informatics skills to accomplish tasks. </w:t>
            </w:r>
          </w:p>
        </w:tc>
      </w:tr>
      <w:tr w:rsidR="008A3F8A" w:rsidRPr="00D0229C" w14:paraId="743B2184"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470CC6FD" w14:textId="77777777" w:rsidR="008A3F8A" w:rsidRPr="00D0229C" w:rsidRDefault="00DD71AE" w:rsidP="00545AB7">
            <w:pPr>
              <w:rPr>
                <w:color w:val="FFFFFF"/>
                <w:szCs w:val="24"/>
              </w:rPr>
            </w:pPr>
            <w:r w:rsidRPr="00D0229C">
              <w:rPr>
                <w:color w:val="FFFFFF"/>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03AA0E4" w14:textId="77777777" w:rsidR="008A3F8A" w:rsidRPr="00D0229C" w:rsidRDefault="00CF7DDA" w:rsidP="00545AB7">
            <w:pPr>
              <w:rPr>
                <w:color w:val="FFFFFF"/>
                <w:szCs w:val="24"/>
              </w:rPr>
            </w:pPr>
            <w:r w:rsidRPr="00D0229C">
              <w:rPr>
                <w:color w:val="FFFFFF"/>
                <w:szCs w:val="24"/>
              </w:rPr>
              <w:t>Normally</w:t>
            </w:r>
            <w:r w:rsidR="00DD71AE" w:rsidRPr="00D0229C">
              <w:rPr>
                <w:color w:val="FFFFFF"/>
                <w:szCs w:val="24"/>
              </w:rPr>
              <w:t xml:space="preserve"> ensures that there is adherence across the organization of health informatics.</w:t>
            </w:r>
          </w:p>
        </w:tc>
      </w:tr>
      <w:tr w:rsidR="008A3F8A" w:rsidRPr="00D0229C" w14:paraId="0266626E"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1B81CB3A" w14:textId="77777777" w:rsidR="008A3F8A" w:rsidRPr="00D0229C" w:rsidRDefault="00DD71AE" w:rsidP="00545AB7">
            <w:pPr>
              <w:rPr>
                <w:color w:val="FFFFFF"/>
                <w:szCs w:val="24"/>
              </w:rPr>
            </w:pPr>
            <w:r w:rsidRPr="00D0229C">
              <w:rPr>
                <w:color w:val="FFFFFF"/>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D5E36BA" w14:textId="77777777" w:rsidR="008A3F8A" w:rsidRPr="00D0229C" w:rsidRDefault="00DD71AE" w:rsidP="00545AB7">
            <w:pPr>
              <w:rPr>
                <w:color w:val="FFFFFF"/>
                <w:szCs w:val="24"/>
              </w:rPr>
            </w:pPr>
            <w:r w:rsidRPr="00D0229C">
              <w:rPr>
                <w:color w:val="FFFFFF"/>
                <w:szCs w:val="24"/>
              </w:rPr>
              <w:t xml:space="preserve">Even in the most difficult situations, exercises health informatics measures. </w:t>
            </w:r>
          </w:p>
        </w:tc>
      </w:tr>
      <w:tr w:rsidR="008A3F8A" w:rsidRPr="00D0229C" w14:paraId="32D41D76"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hideMark/>
          </w:tcPr>
          <w:p w14:paraId="2CDAB5CF" w14:textId="77777777" w:rsidR="008A3F8A" w:rsidRPr="00D0229C" w:rsidRDefault="00DD71AE" w:rsidP="00545AB7">
            <w:pPr>
              <w:rPr>
                <w:color w:val="FFFFFF"/>
                <w:szCs w:val="24"/>
              </w:rPr>
            </w:pPr>
            <w:r w:rsidRPr="00D0229C">
              <w:rPr>
                <w:color w:val="FFFFFF"/>
                <w:szCs w:val="24"/>
              </w:rPr>
              <w:lastRenderedPageBreak/>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hideMark/>
          </w:tcPr>
          <w:p w14:paraId="5D7D813E" w14:textId="77777777" w:rsidR="008A3F8A" w:rsidRPr="00D0229C" w:rsidRDefault="00DD71AE" w:rsidP="00601E49">
            <w:pPr>
              <w:keepNext/>
              <w:rPr>
                <w:color w:val="FFFFFF"/>
                <w:szCs w:val="24"/>
              </w:rPr>
            </w:pPr>
            <w:r w:rsidRPr="00D0229C">
              <w:rPr>
                <w:color w:val="FFFFFF"/>
                <w:szCs w:val="24"/>
              </w:rPr>
              <w:t xml:space="preserve">Models, leads, trains, and motivates multiple levels of personnel to be excellent in health informatics. </w:t>
            </w:r>
          </w:p>
        </w:tc>
      </w:tr>
    </w:tbl>
    <w:p w14:paraId="0E7B0DF7" w14:textId="77777777" w:rsidR="0098575C" w:rsidRPr="0098575C" w:rsidRDefault="00601E49" w:rsidP="008B37E4">
      <w:pPr>
        <w:pStyle w:val="Caption"/>
        <w:spacing w:before="0"/>
      </w:pPr>
      <w:r>
        <w:t>Table 60: Health Informatics</w:t>
      </w:r>
    </w:p>
    <w:p w14:paraId="21D364E5" w14:textId="77777777" w:rsidR="000C0A1B" w:rsidRPr="000C0A1B" w:rsidRDefault="000C0A1B">
      <w:pPr>
        <w:rPr>
          <w:rFonts w:cs="Arial"/>
          <w:b/>
          <w:color w:val="1F497D"/>
          <w:szCs w:val="24"/>
        </w:rPr>
      </w:pPr>
      <w:r w:rsidRPr="007B6358">
        <w:rPr>
          <w:rFonts w:cs="Arial"/>
          <w:b/>
          <w:color w:val="1F497D"/>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40"/>
        <w:gridCol w:w="996"/>
        <w:gridCol w:w="1551"/>
        <w:gridCol w:w="1551"/>
        <w:gridCol w:w="1551"/>
        <w:gridCol w:w="1551"/>
      </w:tblGrid>
      <w:tr w:rsidR="008A3F8A" w:rsidRPr="00D0229C" w14:paraId="3129CBC1" w14:textId="77777777" w:rsidTr="005A64E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45D26674" w14:textId="77777777" w:rsidR="008A3F8A" w:rsidRPr="00D0229C" w:rsidRDefault="00DD71AE" w:rsidP="00545AB7">
            <w:pPr>
              <w:rPr>
                <w:color w:val="1F497D"/>
                <w:szCs w:val="24"/>
              </w:rPr>
            </w:pPr>
            <w:r w:rsidRPr="00D0229C">
              <w:rPr>
                <w:color w:val="1F497D"/>
                <w:szCs w:val="24"/>
              </w:rPr>
              <w:t>Grade Level</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33B15200" w14:textId="77777777" w:rsidR="008A3F8A" w:rsidRPr="00D0229C" w:rsidRDefault="00DD71AE" w:rsidP="00545AB7">
            <w:pPr>
              <w:jc w:val="center"/>
              <w:rPr>
                <w:color w:val="1F497D"/>
                <w:szCs w:val="24"/>
              </w:rPr>
            </w:pPr>
            <w:r w:rsidRPr="00D0229C">
              <w:rPr>
                <w:color w:val="1F497D"/>
                <w:szCs w:val="24"/>
              </w:rPr>
              <w:t>GS-7</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4A38605" w14:textId="77777777" w:rsidR="008A3F8A" w:rsidRPr="00D0229C" w:rsidRDefault="00DD71AE" w:rsidP="00545AB7">
            <w:pPr>
              <w:jc w:val="center"/>
              <w:rPr>
                <w:color w:val="1F497D"/>
                <w:szCs w:val="24"/>
              </w:rPr>
            </w:pPr>
            <w:r w:rsidRPr="00D0229C">
              <w:rPr>
                <w:color w:val="1F497D"/>
                <w:szCs w:val="24"/>
              </w:rPr>
              <w:t>GS-9</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00593441" w14:textId="77777777" w:rsidR="008A3F8A" w:rsidRPr="00D0229C" w:rsidRDefault="00DD71AE" w:rsidP="00545AB7">
            <w:pPr>
              <w:jc w:val="center"/>
              <w:rPr>
                <w:color w:val="1F497D"/>
                <w:szCs w:val="24"/>
              </w:rPr>
            </w:pPr>
            <w:r w:rsidRPr="00D0229C">
              <w:rPr>
                <w:color w:val="1F497D"/>
                <w:szCs w:val="24"/>
              </w:rPr>
              <w:t>GS-11</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79364B32" w14:textId="77777777" w:rsidR="008A3F8A" w:rsidRPr="00D0229C" w:rsidRDefault="00DD71AE" w:rsidP="00545AB7">
            <w:pPr>
              <w:jc w:val="center"/>
              <w:rPr>
                <w:color w:val="1F497D"/>
                <w:szCs w:val="24"/>
              </w:rPr>
            </w:pPr>
            <w:r w:rsidRPr="00D0229C">
              <w:rPr>
                <w:color w:val="1F497D"/>
                <w:szCs w:val="24"/>
              </w:rPr>
              <w:t>GS-12</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2EFB61A" w14:textId="77777777" w:rsidR="008A3F8A" w:rsidRPr="00D0229C" w:rsidRDefault="00DD71AE" w:rsidP="00545AB7">
            <w:pPr>
              <w:jc w:val="center"/>
              <w:rPr>
                <w:color w:val="1F497D"/>
                <w:szCs w:val="24"/>
              </w:rPr>
            </w:pPr>
            <w:r w:rsidRPr="00D0229C">
              <w:rPr>
                <w:color w:val="1F497D"/>
                <w:szCs w:val="24"/>
              </w:rPr>
              <w:t>GS-13</w:t>
            </w:r>
          </w:p>
        </w:tc>
      </w:tr>
      <w:tr w:rsidR="008A3F8A" w:rsidRPr="00D0229C" w14:paraId="06D4CB64" w14:textId="77777777" w:rsidTr="00D20484">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C6D9F1"/>
            <w:hideMark/>
          </w:tcPr>
          <w:p w14:paraId="2B7A6975" w14:textId="77777777" w:rsidR="008A3F8A" w:rsidRPr="00D0229C" w:rsidRDefault="00DD71AE" w:rsidP="00545AB7">
            <w:pPr>
              <w:rPr>
                <w:color w:val="1F497D"/>
                <w:szCs w:val="24"/>
              </w:rPr>
            </w:pPr>
            <w:r w:rsidRPr="00D0229C">
              <w:rPr>
                <w:color w:val="1F497D"/>
                <w:szCs w:val="24"/>
              </w:rPr>
              <w:t>Proficiency Scale</w:t>
            </w:r>
          </w:p>
        </w:tc>
        <w:tc>
          <w:tcPr>
            <w:tcW w:w="1014" w:type="dxa"/>
            <w:tcBorders>
              <w:top w:val="single" w:sz="8" w:space="0" w:color="000000"/>
              <w:left w:val="single" w:sz="8" w:space="0" w:color="000000"/>
              <w:bottom w:val="single" w:sz="8" w:space="0" w:color="000000"/>
              <w:right w:val="single" w:sz="8" w:space="0" w:color="000000"/>
            </w:tcBorders>
            <w:shd w:val="clear" w:color="auto" w:fill="C6D9F1"/>
            <w:hideMark/>
          </w:tcPr>
          <w:p w14:paraId="122C65C7" w14:textId="77777777" w:rsidR="008A3F8A" w:rsidRPr="00D0229C" w:rsidRDefault="00DD71AE" w:rsidP="00545AB7">
            <w:pPr>
              <w:jc w:val="center"/>
              <w:rPr>
                <w:color w:val="1F497D"/>
                <w:szCs w:val="24"/>
              </w:rPr>
            </w:pPr>
            <w:r w:rsidRPr="00D0229C">
              <w:rPr>
                <w:color w:val="1F497D"/>
                <w:szCs w:val="24"/>
              </w:rPr>
              <w:t>N/A</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4C494694" w14:textId="77777777" w:rsidR="008A3F8A" w:rsidRPr="00D0229C" w:rsidRDefault="00DD71AE" w:rsidP="00545AB7">
            <w:pPr>
              <w:jc w:val="center"/>
              <w:rPr>
                <w:color w:val="1F497D"/>
                <w:szCs w:val="24"/>
              </w:rPr>
            </w:pPr>
            <w:r w:rsidRPr="00D0229C">
              <w:rPr>
                <w:color w:val="1F497D"/>
                <w:szCs w:val="24"/>
              </w:rPr>
              <w:t>2-3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322579F4" w14:textId="77777777" w:rsidR="008A3F8A" w:rsidRPr="00D0229C" w:rsidRDefault="00DD71AE" w:rsidP="00545AB7">
            <w:pPr>
              <w:jc w:val="center"/>
              <w:rPr>
                <w:color w:val="1F497D"/>
                <w:szCs w:val="24"/>
              </w:rPr>
            </w:pPr>
            <w:r w:rsidRPr="00D0229C">
              <w:rPr>
                <w:color w:val="1F497D"/>
                <w:szCs w:val="24"/>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62C4457A" w14:textId="77777777" w:rsidR="008A3F8A" w:rsidRPr="00D0229C" w:rsidRDefault="00DD71AE" w:rsidP="00545AB7">
            <w:pPr>
              <w:jc w:val="center"/>
              <w:rPr>
                <w:color w:val="1F497D"/>
                <w:szCs w:val="24"/>
              </w:rPr>
            </w:pPr>
            <w:r w:rsidRPr="00D0229C">
              <w:rPr>
                <w:color w:val="1F497D"/>
                <w:szCs w:val="24"/>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C6D9F1"/>
            <w:hideMark/>
          </w:tcPr>
          <w:p w14:paraId="1EAA503C" w14:textId="77777777" w:rsidR="008A3F8A" w:rsidRPr="00D0229C" w:rsidRDefault="00DD71AE" w:rsidP="00601E49">
            <w:pPr>
              <w:keepNext/>
              <w:jc w:val="center"/>
              <w:rPr>
                <w:color w:val="1F497D"/>
                <w:szCs w:val="24"/>
              </w:rPr>
            </w:pPr>
            <w:r w:rsidRPr="00D0229C">
              <w:rPr>
                <w:color w:val="1F497D"/>
                <w:szCs w:val="24"/>
              </w:rPr>
              <w:t>5</w:t>
            </w:r>
          </w:p>
        </w:tc>
      </w:tr>
    </w:tbl>
    <w:p w14:paraId="2C8B7AA5" w14:textId="77777777" w:rsidR="008A3F8A" w:rsidRDefault="00601E49" w:rsidP="00601E49">
      <w:pPr>
        <w:pStyle w:val="Caption"/>
        <w:spacing w:before="0"/>
      </w:pPr>
      <w:r>
        <w:t>Table 61: Proficiency Levels by Grade</w:t>
      </w:r>
    </w:p>
    <w:p w14:paraId="7DECD212" w14:textId="77777777" w:rsidR="001F0FBA" w:rsidRPr="00601E49" w:rsidRDefault="00CF7DDA" w:rsidP="00F90B5E">
      <w:pPr>
        <w:pStyle w:val="Heading2"/>
        <w:ind w:left="360" w:hanging="360"/>
        <w:rPr>
          <w:sz w:val="32"/>
          <w:szCs w:val="32"/>
        </w:rPr>
      </w:pPr>
      <w:r w:rsidRPr="00601E49">
        <w:t>BASELINE JOB REQUIREMENTS, AND</w:t>
      </w:r>
      <w:r w:rsidR="0015540A" w:rsidRPr="00601E49">
        <w:t xml:space="preserve"> PROFICIENCY DEMONSTRATIONS, BY GRADE LEVEL</w:t>
      </w:r>
    </w:p>
    <w:p w14:paraId="0143FD58" w14:textId="77777777" w:rsidR="001F0FBA" w:rsidRDefault="0015540A" w:rsidP="00AF1E3D">
      <w:pPr>
        <w:pStyle w:val="Heading3"/>
        <w:ind w:left="360" w:hanging="360"/>
      </w:pPr>
      <w:r>
        <w:t xml:space="preserve">GS-2210-07, Information Technology Management </w:t>
      </w:r>
    </w:p>
    <w:p w14:paraId="285AD5BD" w14:textId="77777777" w:rsidR="008A3F8A" w:rsidRPr="00601E49" w:rsidRDefault="008A3F8A" w:rsidP="00E2784B">
      <w:pPr>
        <w:pStyle w:val="Heading4"/>
        <w:ind w:left="720" w:hanging="360"/>
      </w:pPr>
      <w:r w:rsidRPr="00601E49">
        <w:t>Baseline Job Requirements</w:t>
      </w:r>
    </w:p>
    <w:p w14:paraId="3FC6730D" w14:textId="77777777" w:rsidR="003852AD" w:rsidRDefault="008A3F8A" w:rsidP="008B37E4">
      <w:pPr>
        <w:spacing w:after="0" w:line="240" w:lineRule="auto"/>
        <w:ind w:left="360"/>
        <w:rPr>
          <w:szCs w:val="24"/>
        </w:rPr>
      </w:pPr>
      <w:r w:rsidRPr="001B422B">
        <w:rPr>
          <w:szCs w:val="24"/>
        </w:rPr>
        <w:t>Knowledge of, and skill in applying, most of the following:</w:t>
      </w:r>
    </w:p>
    <w:p w14:paraId="3B389253" w14:textId="77777777" w:rsidR="008A3F8A" w:rsidRPr="003852AD" w:rsidRDefault="008A3F8A" w:rsidP="000560D3">
      <w:pPr>
        <w:pStyle w:val="ListParagraph"/>
        <w:numPr>
          <w:ilvl w:val="0"/>
          <w:numId w:val="25"/>
        </w:numPr>
        <w:spacing w:before="0" w:after="0" w:line="240" w:lineRule="auto"/>
        <w:rPr>
          <w:szCs w:val="24"/>
        </w:rPr>
      </w:pPr>
      <w:r w:rsidRPr="003852AD">
        <w:rPr>
          <w:szCs w:val="24"/>
        </w:rPr>
        <w:t>IT principles, methods, and practices in the assigned specialty area</w:t>
      </w:r>
    </w:p>
    <w:p w14:paraId="04525F29" w14:textId="77777777" w:rsidR="008A3F8A" w:rsidRPr="001B422B" w:rsidRDefault="008A3F8A" w:rsidP="000560D3">
      <w:pPr>
        <w:numPr>
          <w:ilvl w:val="0"/>
          <w:numId w:val="25"/>
        </w:numPr>
        <w:spacing w:before="0" w:after="0" w:line="240" w:lineRule="auto"/>
        <w:rPr>
          <w:szCs w:val="24"/>
        </w:rPr>
      </w:pPr>
      <w:r w:rsidRPr="001B422B">
        <w:rPr>
          <w:szCs w:val="24"/>
        </w:rPr>
        <w:t>IT systems development life cycle management concepts</w:t>
      </w:r>
    </w:p>
    <w:p w14:paraId="671955AC" w14:textId="77777777" w:rsidR="008A3F8A" w:rsidRPr="001B422B" w:rsidRDefault="008A3F8A" w:rsidP="000560D3">
      <w:pPr>
        <w:numPr>
          <w:ilvl w:val="0"/>
          <w:numId w:val="25"/>
        </w:numPr>
        <w:spacing w:before="0" w:after="0" w:line="240" w:lineRule="auto"/>
        <w:rPr>
          <w:szCs w:val="24"/>
        </w:rPr>
      </w:pPr>
      <w:r>
        <w:rPr>
          <w:szCs w:val="24"/>
        </w:rPr>
        <w:t>P</w:t>
      </w:r>
      <w:r w:rsidRPr="001B422B">
        <w:rPr>
          <w:szCs w:val="24"/>
        </w:rPr>
        <w:t>erformance monitoring principles and methods</w:t>
      </w:r>
    </w:p>
    <w:p w14:paraId="51F8A703" w14:textId="77777777" w:rsidR="008A3F8A" w:rsidRPr="001B422B" w:rsidRDefault="008A3F8A" w:rsidP="000560D3">
      <w:pPr>
        <w:numPr>
          <w:ilvl w:val="0"/>
          <w:numId w:val="25"/>
        </w:numPr>
        <w:spacing w:before="0" w:after="0" w:line="240" w:lineRule="auto"/>
        <w:rPr>
          <w:szCs w:val="24"/>
        </w:rPr>
      </w:pPr>
      <w:r>
        <w:rPr>
          <w:szCs w:val="24"/>
        </w:rPr>
        <w:t>Q</w:t>
      </w:r>
      <w:r w:rsidRPr="001B422B">
        <w:rPr>
          <w:szCs w:val="24"/>
        </w:rPr>
        <w:t>uality assurance principles</w:t>
      </w:r>
    </w:p>
    <w:p w14:paraId="4B2BFDC6" w14:textId="77777777" w:rsidR="008A3F8A" w:rsidRPr="001B422B" w:rsidRDefault="008A3F8A" w:rsidP="000560D3">
      <w:pPr>
        <w:numPr>
          <w:ilvl w:val="0"/>
          <w:numId w:val="25"/>
        </w:numPr>
        <w:spacing w:before="0" w:after="0" w:line="240" w:lineRule="auto"/>
        <w:rPr>
          <w:szCs w:val="24"/>
        </w:rPr>
      </w:pPr>
      <w:r>
        <w:rPr>
          <w:szCs w:val="24"/>
        </w:rPr>
        <w:t>T</w:t>
      </w:r>
      <w:r w:rsidRPr="001B422B">
        <w:rPr>
          <w:szCs w:val="24"/>
        </w:rPr>
        <w:t>echnical documentation methods and procedures</w:t>
      </w:r>
    </w:p>
    <w:p w14:paraId="71B36D0B" w14:textId="77777777" w:rsidR="008A3F8A" w:rsidRPr="001B422B" w:rsidRDefault="008A3F8A" w:rsidP="000560D3">
      <w:pPr>
        <w:numPr>
          <w:ilvl w:val="0"/>
          <w:numId w:val="25"/>
        </w:numPr>
        <w:spacing w:before="0" w:after="0" w:line="240" w:lineRule="auto"/>
        <w:rPr>
          <w:szCs w:val="24"/>
        </w:rPr>
      </w:pPr>
      <w:r>
        <w:rPr>
          <w:szCs w:val="24"/>
        </w:rPr>
        <w:t>S</w:t>
      </w:r>
      <w:r w:rsidRPr="001B422B">
        <w:rPr>
          <w:szCs w:val="24"/>
        </w:rPr>
        <w:t>ystems security methods and procedures</w:t>
      </w:r>
    </w:p>
    <w:p w14:paraId="0B6B3037" w14:textId="77777777" w:rsidR="008A3F8A" w:rsidRPr="001B422B" w:rsidRDefault="008A3F8A" w:rsidP="000560D3">
      <w:pPr>
        <w:numPr>
          <w:ilvl w:val="0"/>
          <w:numId w:val="25"/>
        </w:numPr>
        <w:spacing w:before="0" w:after="0" w:line="240" w:lineRule="auto"/>
        <w:rPr>
          <w:szCs w:val="24"/>
        </w:rPr>
      </w:pPr>
      <w:r>
        <w:rPr>
          <w:szCs w:val="24"/>
        </w:rPr>
        <w:t>A</w:t>
      </w:r>
      <w:r w:rsidRPr="001B422B">
        <w:rPr>
          <w:szCs w:val="24"/>
        </w:rPr>
        <w:t>nalytical methods</w:t>
      </w:r>
    </w:p>
    <w:p w14:paraId="2A257324" w14:textId="77777777" w:rsidR="008A3F8A" w:rsidRPr="001B422B" w:rsidRDefault="008A3F8A" w:rsidP="000560D3">
      <w:pPr>
        <w:numPr>
          <w:ilvl w:val="0"/>
          <w:numId w:val="25"/>
        </w:numPr>
        <w:spacing w:before="0" w:after="0" w:line="240" w:lineRule="auto"/>
        <w:rPr>
          <w:szCs w:val="24"/>
        </w:rPr>
      </w:pPr>
      <w:r>
        <w:rPr>
          <w:szCs w:val="24"/>
        </w:rPr>
        <w:t>O</w:t>
      </w:r>
      <w:r w:rsidRPr="001B422B">
        <w:rPr>
          <w:szCs w:val="24"/>
        </w:rPr>
        <w:t>ral and written communication techniques</w:t>
      </w:r>
    </w:p>
    <w:p w14:paraId="79BEF8A7" w14:textId="77777777" w:rsidR="008A3F8A" w:rsidRPr="00601E49" w:rsidRDefault="008A3F8A" w:rsidP="00E2784B">
      <w:pPr>
        <w:pStyle w:val="Heading4"/>
        <w:ind w:left="720" w:hanging="360"/>
      </w:pPr>
      <w:r w:rsidRPr="00601E49">
        <w:rPr>
          <w:szCs w:val="24"/>
        </w:rPr>
        <w:t>Proficiency</w:t>
      </w:r>
      <w:r w:rsidRPr="00601E49">
        <w:t xml:space="preserve"> Demonstrations</w:t>
      </w:r>
    </w:p>
    <w:p w14:paraId="2E5610EF" w14:textId="77777777" w:rsidR="000C0A1B" w:rsidRPr="00D0229C" w:rsidRDefault="003852AD" w:rsidP="00601E49">
      <w:pPr>
        <w:spacing w:after="0" w:line="240" w:lineRule="auto"/>
        <w:ind w:left="360"/>
        <w:rPr>
          <w:szCs w:val="24"/>
        </w:rPr>
      </w:pPr>
      <w:r>
        <w:rPr>
          <w:szCs w:val="24"/>
        </w:rPr>
        <w:t>Performs</w:t>
      </w:r>
      <w:r w:rsidR="008A3F8A" w:rsidRPr="001B422B">
        <w:rPr>
          <w:szCs w:val="24"/>
        </w:rPr>
        <w:t xml:space="preserve"> easily distinguishable tasks involving related steps, processes, methods, and procedures. The employee decides what needs to be done by choosing from various alternatives, recognizing differences among a few easily distinguishable situations.</w:t>
      </w:r>
    </w:p>
    <w:p w14:paraId="36D47AD0" w14:textId="77777777" w:rsidR="000C0A1B" w:rsidRPr="00601E49" w:rsidRDefault="000C0A1B" w:rsidP="00E2784B">
      <w:pPr>
        <w:pStyle w:val="Heading4"/>
        <w:ind w:left="720" w:hanging="360"/>
      </w:pPr>
      <w:r w:rsidRPr="00601E49">
        <w:lastRenderedPageBreak/>
        <w:t>Education Requirements</w:t>
      </w:r>
    </w:p>
    <w:p w14:paraId="10785D2D" w14:textId="77777777" w:rsidR="008A3F8A" w:rsidRDefault="005354E4" w:rsidP="00601E49">
      <w:pPr>
        <w:spacing w:after="0" w:line="240" w:lineRule="auto"/>
        <w:ind w:left="360"/>
      </w:pPr>
      <w:r>
        <w:t xml:space="preserve">One </w:t>
      </w:r>
      <w:r w:rsidR="000C0A1B">
        <w:t xml:space="preserve">full year of graduate level education or </w:t>
      </w:r>
      <w:r w:rsidR="000C0A1B" w:rsidRPr="000C0A1B">
        <w:t>superior academic achievement</w:t>
      </w:r>
      <w:r w:rsidR="000C0A1B">
        <w:t>.</w:t>
      </w:r>
    </w:p>
    <w:p w14:paraId="749B3221" w14:textId="77777777" w:rsidR="0015540A" w:rsidRPr="00AC74F4" w:rsidRDefault="0015540A" w:rsidP="00AF1E3D">
      <w:pPr>
        <w:pStyle w:val="Heading3"/>
        <w:ind w:left="360" w:hanging="360"/>
      </w:pPr>
      <w:r>
        <w:t xml:space="preserve">GS-2210-09, Information Technology Management </w:t>
      </w:r>
    </w:p>
    <w:p w14:paraId="00DF1155" w14:textId="77777777" w:rsidR="008A3F8A" w:rsidRPr="005354E4" w:rsidRDefault="008A3F8A" w:rsidP="00E2784B">
      <w:pPr>
        <w:pStyle w:val="Heading4"/>
        <w:ind w:left="720" w:hanging="360"/>
      </w:pPr>
      <w:r w:rsidRPr="005354E4">
        <w:t>Baseline Job Requirements</w:t>
      </w:r>
    </w:p>
    <w:p w14:paraId="08A88861" w14:textId="77777777" w:rsidR="003852AD" w:rsidRDefault="008A3F8A" w:rsidP="005354E4">
      <w:pPr>
        <w:spacing w:after="0" w:line="240" w:lineRule="auto"/>
        <w:ind w:left="360"/>
        <w:rPr>
          <w:szCs w:val="24"/>
        </w:rPr>
      </w:pPr>
      <w:r w:rsidRPr="001B422B">
        <w:rPr>
          <w:szCs w:val="24"/>
        </w:rPr>
        <w:t xml:space="preserve">Knowledge of, and skill in applying, most of the following: </w:t>
      </w:r>
    </w:p>
    <w:p w14:paraId="4484A1F1" w14:textId="77777777" w:rsidR="008A3F8A" w:rsidRPr="001B422B" w:rsidRDefault="008A3F8A" w:rsidP="000560D3">
      <w:pPr>
        <w:numPr>
          <w:ilvl w:val="0"/>
          <w:numId w:val="21"/>
        </w:numPr>
        <w:spacing w:before="0" w:after="0" w:line="240" w:lineRule="auto"/>
        <w:rPr>
          <w:szCs w:val="24"/>
        </w:rPr>
      </w:pPr>
      <w:r w:rsidRPr="001B422B">
        <w:rPr>
          <w:szCs w:val="24"/>
        </w:rPr>
        <w:t>IT concepts, principles, methods, and practices</w:t>
      </w:r>
    </w:p>
    <w:p w14:paraId="2F458271" w14:textId="77777777" w:rsidR="008A3F8A" w:rsidRPr="001B422B" w:rsidRDefault="003852AD" w:rsidP="000560D3">
      <w:pPr>
        <w:numPr>
          <w:ilvl w:val="0"/>
          <w:numId w:val="21"/>
        </w:numPr>
        <w:spacing w:before="0" w:after="0" w:line="240" w:lineRule="auto"/>
        <w:rPr>
          <w:szCs w:val="24"/>
        </w:rPr>
      </w:pPr>
      <w:r>
        <w:rPr>
          <w:szCs w:val="24"/>
        </w:rPr>
        <w:t>T</w:t>
      </w:r>
      <w:r w:rsidR="008A3F8A" w:rsidRPr="001B422B">
        <w:rPr>
          <w:szCs w:val="24"/>
        </w:rPr>
        <w:t>he mission and programs of customer organizations</w:t>
      </w:r>
    </w:p>
    <w:p w14:paraId="18A9E9CB" w14:textId="77777777" w:rsidR="008A3F8A" w:rsidRPr="001B422B" w:rsidRDefault="003852AD" w:rsidP="000560D3">
      <w:pPr>
        <w:numPr>
          <w:ilvl w:val="0"/>
          <w:numId w:val="21"/>
        </w:numPr>
        <w:spacing w:before="0" w:after="0" w:line="240" w:lineRule="auto"/>
        <w:rPr>
          <w:szCs w:val="24"/>
        </w:rPr>
      </w:pPr>
      <w:r>
        <w:rPr>
          <w:szCs w:val="24"/>
        </w:rPr>
        <w:t>T</w:t>
      </w:r>
      <w:r w:rsidR="008A3F8A" w:rsidRPr="001B422B">
        <w:rPr>
          <w:szCs w:val="24"/>
        </w:rPr>
        <w:t>he organization’s IT infrastructure</w:t>
      </w:r>
    </w:p>
    <w:p w14:paraId="497AC1D3" w14:textId="77777777" w:rsidR="008A3F8A" w:rsidRPr="001B422B" w:rsidRDefault="003852AD" w:rsidP="000560D3">
      <w:pPr>
        <w:numPr>
          <w:ilvl w:val="0"/>
          <w:numId w:val="21"/>
        </w:numPr>
        <w:spacing w:before="0" w:after="0" w:line="240" w:lineRule="auto"/>
        <w:rPr>
          <w:szCs w:val="24"/>
        </w:rPr>
      </w:pPr>
      <w:r>
        <w:rPr>
          <w:szCs w:val="24"/>
        </w:rPr>
        <w:t>P</w:t>
      </w:r>
      <w:r w:rsidR="008A3F8A" w:rsidRPr="001B422B">
        <w:rPr>
          <w:szCs w:val="24"/>
        </w:rPr>
        <w:t>erformance management/measurement methods, tools, and techniques</w:t>
      </w:r>
    </w:p>
    <w:p w14:paraId="056A9485" w14:textId="77777777" w:rsidR="008A3F8A" w:rsidRPr="001B422B" w:rsidRDefault="003852AD" w:rsidP="000560D3">
      <w:pPr>
        <w:numPr>
          <w:ilvl w:val="0"/>
          <w:numId w:val="21"/>
        </w:numPr>
        <w:spacing w:before="0" w:after="0" w:line="240" w:lineRule="auto"/>
        <w:rPr>
          <w:szCs w:val="24"/>
        </w:rPr>
      </w:pPr>
      <w:r>
        <w:rPr>
          <w:szCs w:val="24"/>
        </w:rPr>
        <w:t>S</w:t>
      </w:r>
      <w:r w:rsidR="008A3F8A" w:rsidRPr="001B422B">
        <w:rPr>
          <w:szCs w:val="24"/>
        </w:rPr>
        <w:t>ystems testing and evaluation principles, methods, and tools</w:t>
      </w:r>
    </w:p>
    <w:p w14:paraId="64D07620" w14:textId="77777777" w:rsidR="008A3F8A" w:rsidRPr="001B422B" w:rsidRDefault="008A3F8A" w:rsidP="000560D3">
      <w:pPr>
        <w:numPr>
          <w:ilvl w:val="0"/>
          <w:numId w:val="21"/>
        </w:numPr>
        <w:spacing w:before="0" w:after="0" w:line="240" w:lineRule="auto"/>
        <w:rPr>
          <w:szCs w:val="24"/>
        </w:rPr>
      </w:pPr>
      <w:r w:rsidRPr="001B422B">
        <w:rPr>
          <w:szCs w:val="24"/>
        </w:rPr>
        <w:t>IT security principles and methods</w:t>
      </w:r>
    </w:p>
    <w:p w14:paraId="2C50923A" w14:textId="77777777" w:rsidR="008A3F8A" w:rsidRPr="001B422B" w:rsidRDefault="003852AD" w:rsidP="000560D3">
      <w:pPr>
        <w:numPr>
          <w:ilvl w:val="0"/>
          <w:numId w:val="21"/>
        </w:numPr>
        <w:spacing w:before="0" w:after="0" w:line="240" w:lineRule="auto"/>
        <w:rPr>
          <w:szCs w:val="24"/>
        </w:rPr>
      </w:pPr>
      <w:r>
        <w:rPr>
          <w:szCs w:val="24"/>
        </w:rPr>
        <w:t>R</w:t>
      </w:r>
      <w:r w:rsidR="008A3F8A" w:rsidRPr="001B422B">
        <w:rPr>
          <w:szCs w:val="24"/>
        </w:rPr>
        <w:t>equirement analysis principles and methods</w:t>
      </w:r>
    </w:p>
    <w:p w14:paraId="2A06846D" w14:textId="77777777" w:rsidR="008A3F8A" w:rsidRPr="001B422B" w:rsidRDefault="008A3F8A" w:rsidP="000560D3">
      <w:pPr>
        <w:numPr>
          <w:ilvl w:val="0"/>
          <w:numId w:val="21"/>
        </w:numPr>
        <w:spacing w:before="0" w:after="0" w:line="240" w:lineRule="auto"/>
        <w:rPr>
          <w:szCs w:val="24"/>
        </w:rPr>
      </w:pPr>
      <w:r w:rsidRPr="001B422B">
        <w:rPr>
          <w:szCs w:val="24"/>
        </w:rPr>
        <w:t>COTS products and components</w:t>
      </w:r>
    </w:p>
    <w:p w14:paraId="57131CC4" w14:textId="77777777" w:rsidR="008A3F8A" w:rsidRPr="001B422B" w:rsidRDefault="008A3F8A" w:rsidP="000560D3">
      <w:pPr>
        <w:numPr>
          <w:ilvl w:val="0"/>
          <w:numId w:val="21"/>
        </w:numPr>
        <w:spacing w:before="0" w:after="0" w:line="240" w:lineRule="auto"/>
        <w:rPr>
          <w:szCs w:val="24"/>
        </w:rPr>
      </w:pPr>
      <w:r w:rsidRPr="001B422B">
        <w:rPr>
          <w:szCs w:val="24"/>
        </w:rPr>
        <w:t>Internet technologies to analyze the Internet potential of systems, networks, and data</w:t>
      </w:r>
    </w:p>
    <w:p w14:paraId="13437CDF" w14:textId="77777777" w:rsidR="008A3F8A" w:rsidRPr="001B422B" w:rsidRDefault="008A3F8A" w:rsidP="000560D3">
      <w:pPr>
        <w:numPr>
          <w:ilvl w:val="0"/>
          <w:numId w:val="21"/>
        </w:numPr>
        <w:spacing w:before="0" w:after="0" w:line="240" w:lineRule="auto"/>
        <w:rPr>
          <w:szCs w:val="24"/>
        </w:rPr>
      </w:pPr>
      <w:r>
        <w:rPr>
          <w:szCs w:val="24"/>
        </w:rPr>
        <w:t>N</w:t>
      </w:r>
      <w:r w:rsidRPr="001B422B">
        <w:rPr>
          <w:szCs w:val="24"/>
        </w:rPr>
        <w:t>ew and emerging information technologies and/or industry trends</w:t>
      </w:r>
    </w:p>
    <w:p w14:paraId="1F1A3F8B" w14:textId="77777777" w:rsidR="008A3F8A" w:rsidRPr="001B422B" w:rsidRDefault="008A3F8A" w:rsidP="000560D3">
      <w:pPr>
        <w:numPr>
          <w:ilvl w:val="0"/>
          <w:numId w:val="21"/>
        </w:numPr>
        <w:spacing w:before="0" w:after="0" w:line="240" w:lineRule="auto"/>
        <w:rPr>
          <w:szCs w:val="24"/>
        </w:rPr>
      </w:pPr>
      <w:r>
        <w:rPr>
          <w:szCs w:val="24"/>
        </w:rPr>
        <w:t>A</w:t>
      </w:r>
      <w:r w:rsidRPr="001B422B">
        <w:rPr>
          <w:szCs w:val="24"/>
        </w:rPr>
        <w:t>cquisition management policies and procedures</w:t>
      </w:r>
    </w:p>
    <w:p w14:paraId="4D048ABE" w14:textId="77777777" w:rsidR="008A3F8A" w:rsidRPr="001B422B" w:rsidRDefault="008A3F8A" w:rsidP="000560D3">
      <w:pPr>
        <w:numPr>
          <w:ilvl w:val="0"/>
          <w:numId w:val="21"/>
        </w:numPr>
        <w:spacing w:before="0" w:after="0" w:line="240" w:lineRule="auto"/>
        <w:rPr>
          <w:szCs w:val="24"/>
        </w:rPr>
      </w:pPr>
      <w:r>
        <w:rPr>
          <w:szCs w:val="24"/>
        </w:rPr>
        <w:t>C</w:t>
      </w:r>
      <w:r w:rsidRPr="001B422B">
        <w:rPr>
          <w:szCs w:val="24"/>
        </w:rPr>
        <w:t>ost-benefit analysis principles and methods</w:t>
      </w:r>
    </w:p>
    <w:p w14:paraId="424B6D4B" w14:textId="77777777" w:rsidR="008A3F8A" w:rsidRPr="001B422B" w:rsidRDefault="008A3F8A" w:rsidP="000560D3">
      <w:pPr>
        <w:numPr>
          <w:ilvl w:val="0"/>
          <w:numId w:val="21"/>
        </w:numPr>
        <w:spacing w:before="0" w:after="0" w:line="240" w:lineRule="auto"/>
        <w:rPr>
          <w:szCs w:val="24"/>
        </w:rPr>
      </w:pPr>
      <w:r>
        <w:rPr>
          <w:szCs w:val="24"/>
        </w:rPr>
        <w:t>A</w:t>
      </w:r>
      <w:r w:rsidRPr="001B422B">
        <w:rPr>
          <w:szCs w:val="24"/>
        </w:rPr>
        <w:t>nalytical methods and practices</w:t>
      </w:r>
    </w:p>
    <w:p w14:paraId="62ACC104" w14:textId="77777777" w:rsidR="008A3F8A" w:rsidRPr="001B422B" w:rsidRDefault="008A3F8A" w:rsidP="000560D3">
      <w:pPr>
        <w:numPr>
          <w:ilvl w:val="0"/>
          <w:numId w:val="21"/>
        </w:numPr>
        <w:spacing w:before="0" w:after="0" w:line="240" w:lineRule="auto"/>
        <w:rPr>
          <w:szCs w:val="24"/>
        </w:rPr>
      </w:pPr>
      <w:r>
        <w:rPr>
          <w:szCs w:val="24"/>
        </w:rPr>
        <w:t>P</w:t>
      </w:r>
      <w:r w:rsidRPr="001B422B">
        <w:rPr>
          <w:szCs w:val="24"/>
        </w:rPr>
        <w:t>roject management principles and methods</w:t>
      </w:r>
    </w:p>
    <w:p w14:paraId="1875B070" w14:textId="77777777" w:rsidR="008A3F8A" w:rsidRPr="001B422B" w:rsidRDefault="008A3F8A" w:rsidP="000560D3">
      <w:pPr>
        <w:numPr>
          <w:ilvl w:val="0"/>
          <w:numId w:val="21"/>
        </w:numPr>
        <w:spacing w:before="0" w:after="0" w:line="240" w:lineRule="auto"/>
        <w:rPr>
          <w:szCs w:val="24"/>
        </w:rPr>
      </w:pPr>
      <w:r>
        <w:rPr>
          <w:szCs w:val="24"/>
        </w:rPr>
        <w:t>O</w:t>
      </w:r>
      <w:r w:rsidRPr="001B422B">
        <w:rPr>
          <w:szCs w:val="24"/>
        </w:rPr>
        <w:t>ral and written communication techniques</w:t>
      </w:r>
    </w:p>
    <w:p w14:paraId="75FE876F" w14:textId="77777777" w:rsidR="008A3F8A" w:rsidRPr="005354E4" w:rsidRDefault="00E71C72" w:rsidP="00E2784B">
      <w:pPr>
        <w:pStyle w:val="Heading4"/>
        <w:ind w:left="720" w:hanging="360"/>
        <w:rPr>
          <w:szCs w:val="24"/>
        </w:rPr>
      </w:pPr>
      <w:r w:rsidRPr="005354E4">
        <w:rPr>
          <w:szCs w:val="24"/>
        </w:rPr>
        <w:t>P</w:t>
      </w:r>
      <w:r w:rsidR="008A3F8A" w:rsidRPr="005354E4">
        <w:rPr>
          <w:szCs w:val="24"/>
        </w:rPr>
        <w:t>roficiency Demonstrations</w:t>
      </w:r>
    </w:p>
    <w:p w14:paraId="409EA9DB" w14:textId="77777777" w:rsidR="008A3F8A" w:rsidRDefault="003852AD" w:rsidP="005354E4">
      <w:pPr>
        <w:spacing w:after="0" w:line="240" w:lineRule="auto"/>
        <w:ind w:left="360"/>
        <w:rPr>
          <w:szCs w:val="24"/>
        </w:rPr>
      </w:pPr>
      <w:r>
        <w:rPr>
          <w:szCs w:val="24"/>
        </w:rPr>
        <w:t>Performs</w:t>
      </w:r>
      <w:r w:rsidR="008A3F8A" w:rsidRPr="001B422B">
        <w:rPr>
          <w:szCs w:val="24"/>
        </w:rPr>
        <w:t xml:space="preserve"> various duties that involve applying a series of different and unrelated processes and methods. The employee: decides what needs to be done based on analyses of the subjects and issues related to the assignment; and selects appropriate courses of action from many acceptable alternatives.</w:t>
      </w:r>
    </w:p>
    <w:p w14:paraId="21E70C34" w14:textId="77777777" w:rsidR="000C0A1B" w:rsidRPr="003E05CF" w:rsidRDefault="000C0A1B" w:rsidP="00E2784B">
      <w:pPr>
        <w:pStyle w:val="Heading4"/>
        <w:ind w:left="720" w:hanging="360"/>
        <w:rPr>
          <w:szCs w:val="24"/>
        </w:rPr>
      </w:pPr>
      <w:r w:rsidRPr="003E05CF">
        <w:rPr>
          <w:szCs w:val="24"/>
        </w:rPr>
        <w:t>Education Requirements</w:t>
      </w:r>
    </w:p>
    <w:p w14:paraId="37CBF1F8" w14:textId="77777777" w:rsidR="000C0A1B" w:rsidRDefault="000C0A1B" w:rsidP="003E05CF">
      <w:pPr>
        <w:spacing w:after="0" w:line="240" w:lineRule="auto"/>
        <w:ind w:left="360"/>
      </w:pPr>
      <w:r>
        <w:t xml:space="preserve">Master's degree or equivalent graduate degree; or 2 full years of progressively </w:t>
      </w:r>
      <w:proofErr w:type="gramStart"/>
      <w:r>
        <w:t>higher level</w:t>
      </w:r>
      <w:proofErr w:type="gramEnd"/>
      <w:r>
        <w:t xml:space="preserve"> graduate education leading to a master's degree or equivalent graduate degree.</w:t>
      </w:r>
    </w:p>
    <w:p w14:paraId="260E9116" w14:textId="77777777" w:rsidR="0015540A" w:rsidRPr="00AC74F4" w:rsidRDefault="0015540A" w:rsidP="00AF1E3D">
      <w:pPr>
        <w:pStyle w:val="Heading3"/>
        <w:ind w:left="360" w:hanging="360"/>
      </w:pPr>
      <w:r>
        <w:t xml:space="preserve">GS-2210-11, Information Technology Management </w:t>
      </w:r>
    </w:p>
    <w:p w14:paraId="17E0B23D" w14:textId="77777777" w:rsidR="008A3F8A" w:rsidRPr="003E05CF" w:rsidRDefault="008A3F8A" w:rsidP="00E2784B">
      <w:pPr>
        <w:pStyle w:val="Heading4"/>
        <w:ind w:left="720" w:hanging="360"/>
      </w:pPr>
      <w:r w:rsidRPr="003E05CF">
        <w:t>Baseline Job Requirements</w:t>
      </w:r>
    </w:p>
    <w:p w14:paraId="22229F4F" w14:textId="77777777" w:rsidR="003852AD" w:rsidRDefault="008A3F8A" w:rsidP="003E05CF">
      <w:pPr>
        <w:spacing w:after="0" w:line="240" w:lineRule="auto"/>
        <w:ind w:left="360"/>
        <w:rPr>
          <w:szCs w:val="24"/>
        </w:rPr>
      </w:pPr>
      <w:r w:rsidRPr="001B422B">
        <w:rPr>
          <w:szCs w:val="24"/>
        </w:rPr>
        <w:t xml:space="preserve">Knowledge of, and skill in applying, most of the following: </w:t>
      </w:r>
    </w:p>
    <w:p w14:paraId="254668AD" w14:textId="77777777" w:rsidR="008A3F8A" w:rsidRPr="001B422B" w:rsidRDefault="008A3F8A" w:rsidP="000560D3">
      <w:pPr>
        <w:numPr>
          <w:ilvl w:val="0"/>
          <w:numId w:val="21"/>
        </w:numPr>
        <w:spacing w:before="0" w:after="0" w:line="240" w:lineRule="auto"/>
        <w:rPr>
          <w:szCs w:val="24"/>
        </w:rPr>
      </w:pPr>
      <w:r w:rsidRPr="001B422B">
        <w:rPr>
          <w:szCs w:val="24"/>
        </w:rPr>
        <w:t>IT concepts, principles, methods, and practices</w:t>
      </w:r>
    </w:p>
    <w:p w14:paraId="192A798F" w14:textId="77777777" w:rsidR="008A3F8A" w:rsidRPr="001B422B" w:rsidRDefault="008A3F8A" w:rsidP="000560D3">
      <w:pPr>
        <w:numPr>
          <w:ilvl w:val="0"/>
          <w:numId w:val="21"/>
        </w:numPr>
        <w:spacing w:before="0" w:after="0" w:line="240" w:lineRule="auto"/>
        <w:rPr>
          <w:szCs w:val="24"/>
        </w:rPr>
      </w:pPr>
      <w:r>
        <w:rPr>
          <w:szCs w:val="24"/>
        </w:rPr>
        <w:t>T</w:t>
      </w:r>
      <w:r w:rsidRPr="001B422B">
        <w:rPr>
          <w:szCs w:val="24"/>
        </w:rPr>
        <w:t>he mission and programs of customer organizations</w:t>
      </w:r>
    </w:p>
    <w:p w14:paraId="0D862C15" w14:textId="77777777" w:rsidR="008A3F8A" w:rsidRPr="001B422B" w:rsidRDefault="008A3F8A" w:rsidP="000560D3">
      <w:pPr>
        <w:numPr>
          <w:ilvl w:val="0"/>
          <w:numId w:val="21"/>
        </w:numPr>
        <w:spacing w:before="0" w:after="0" w:line="240" w:lineRule="auto"/>
        <w:rPr>
          <w:szCs w:val="24"/>
        </w:rPr>
      </w:pPr>
      <w:r>
        <w:rPr>
          <w:szCs w:val="24"/>
        </w:rPr>
        <w:lastRenderedPageBreak/>
        <w:t>T</w:t>
      </w:r>
      <w:r w:rsidRPr="001B422B">
        <w:rPr>
          <w:szCs w:val="24"/>
        </w:rPr>
        <w:t>he organization’s IT infrastructure</w:t>
      </w:r>
    </w:p>
    <w:p w14:paraId="6F55DFE4" w14:textId="77777777" w:rsidR="008A3F8A" w:rsidRPr="001B422B" w:rsidRDefault="008A3F8A" w:rsidP="000560D3">
      <w:pPr>
        <w:numPr>
          <w:ilvl w:val="0"/>
          <w:numId w:val="21"/>
        </w:numPr>
        <w:spacing w:before="0" w:after="0" w:line="240" w:lineRule="auto"/>
        <w:rPr>
          <w:szCs w:val="24"/>
        </w:rPr>
      </w:pPr>
      <w:r>
        <w:rPr>
          <w:szCs w:val="24"/>
        </w:rPr>
        <w:t>P</w:t>
      </w:r>
      <w:r w:rsidRPr="001B422B">
        <w:rPr>
          <w:szCs w:val="24"/>
        </w:rPr>
        <w:t>erformance management/measurement methods, tools, and techniques</w:t>
      </w:r>
    </w:p>
    <w:p w14:paraId="4C7B2BDB" w14:textId="77777777" w:rsidR="008A3F8A" w:rsidRPr="001B422B" w:rsidRDefault="008A3F8A" w:rsidP="000560D3">
      <w:pPr>
        <w:numPr>
          <w:ilvl w:val="0"/>
          <w:numId w:val="21"/>
        </w:numPr>
        <w:spacing w:before="0" w:after="0" w:line="240" w:lineRule="auto"/>
        <w:rPr>
          <w:szCs w:val="24"/>
        </w:rPr>
      </w:pPr>
      <w:r>
        <w:rPr>
          <w:szCs w:val="24"/>
        </w:rPr>
        <w:t>S</w:t>
      </w:r>
      <w:r w:rsidRPr="001B422B">
        <w:rPr>
          <w:szCs w:val="24"/>
        </w:rPr>
        <w:t>ystems testing and evaluation principles, methods, and tools</w:t>
      </w:r>
    </w:p>
    <w:p w14:paraId="2C4E5E7B" w14:textId="77777777" w:rsidR="008A3F8A" w:rsidRPr="001B422B" w:rsidRDefault="008A3F8A" w:rsidP="000560D3">
      <w:pPr>
        <w:numPr>
          <w:ilvl w:val="0"/>
          <w:numId w:val="21"/>
        </w:numPr>
        <w:spacing w:before="0" w:after="0" w:line="240" w:lineRule="auto"/>
        <w:rPr>
          <w:szCs w:val="24"/>
        </w:rPr>
      </w:pPr>
      <w:r w:rsidRPr="001B422B">
        <w:rPr>
          <w:szCs w:val="24"/>
        </w:rPr>
        <w:t>IT security principles and methods</w:t>
      </w:r>
    </w:p>
    <w:p w14:paraId="558B5A11" w14:textId="77777777" w:rsidR="008A3F8A" w:rsidRPr="001B422B" w:rsidRDefault="008A3F8A" w:rsidP="000560D3">
      <w:pPr>
        <w:numPr>
          <w:ilvl w:val="0"/>
          <w:numId w:val="21"/>
        </w:numPr>
        <w:spacing w:before="0" w:after="0" w:line="240" w:lineRule="auto"/>
        <w:rPr>
          <w:szCs w:val="24"/>
        </w:rPr>
      </w:pPr>
      <w:r>
        <w:rPr>
          <w:szCs w:val="24"/>
        </w:rPr>
        <w:t>R</w:t>
      </w:r>
      <w:r w:rsidRPr="001B422B">
        <w:rPr>
          <w:szCs w:val="24"/>
        </w:rPr>
        <w:t>equirement analysis principles and methods</w:t>
      </w:r>
    </w:p>
    <w:p w14:paraId="5E0B1FA8" w14:textId="77777777" w:rsidR="008A3F8A" w:rsidRPr="001B422B" w:rsidRDefault="008A3F8A" w:rsidP="000560D3">
      <w:pPr>
        <w:numPr>
          <w:ilvl w:val="0"/>
          <w:numId w:val="21"/>
        </w:numPr>
        <w:spacing w:before="0" w:after="0" w:line="240" w:lineRule="auto"/>
        <w:rPr>
          <w:szCs w:val="24"/>
        </w:rPr>
      </w:pPr>
      <w:r w:rsidRPr="001B422B">
        <w:rPr>
          <w:szCs w:val="24"/>
        </w:rPr>
        <w:t>COTS products and components</w:t>
      </w:r>
    </w:p>
    <w:p w14:paraId="6BCA55EE" w14:textId="77777777" w:rsidR="008A3F8A" w:rsidRPr="001B422B" w:rsidRDefault="008A3F8A" w:rsidP="000560D3">
      <w:pPr>
        <w:numPr>
          <w:ilvl w:val="0"/>
          <w:numId w:val="21"/>
        </w:numPr>
        <w:spacing w:before="0" w:after="0" w:line="240" w:lineRule="auto"/>
        <w:rPr>
          <w:szCs w:val="24"/>
        </w:rPr>
      </w:pPr>
      <w:r w:rsidRPr="001B422B">
        <w:rPr>
          <w:szCs w:val="24"/>
        </w:rPr>
        <w:t>Internet technologies to analyze the Internet potential of systems, networks, and data</w:t>
      </w:r>
    </w:p>
    <w:p w14:paraId="4C4F8CDD" w14:textId="77777777" w:rsidR="008A3F8A" w:rsidRPr="001B422B" w:rsidRDefault="008A3F8A" w:rsidP="000560D3">
      <w:pPr>
        <w:numPr>
          <w:ilvl w:val="0"/>
          <w:numId w:val="21"/>
        </w:numPr>
        <w:spacing w:before="0" w:after="0" w:line="240" w:lineRule="auto"/>
        <w:rPr>
          <w:szCs w:val="24"/>
        </w:rPr>
      </w:pPr>
      <w:r>
        <w:rPr>
          <w:szCs w:val="24"/>
        </w:rPr>
        <w:t>N</w:t>
      </w:r>
      <w:r w:rsidRPr="001B422B">
        <w:rPr>
          <w:szCs w:val="24"/>
        </w:rPr>
        <w:t>ew and emerging information technologies and/or industry trends</w:t>
      </w:r>
    </w:p>
    <w:p w14:paraId="22DBC870" w14:textId="77777777" w:rsidR="008A3F8A" w:rsidRPr="001B422B" w:rsidRDefault="008A3F8A" w:rsidP="000560D3">
      <w:pPr>
        <w:numPr>
          <w:ilvl w:val="0"/>
          <w:numId w:val="21"/>
        </w:numPr>
        <w:spacing w:before="0" w:after="0" w:line="240" w:lineRule="auto"/>
        <w:rPr>
          <w:szCs w:val="24"/>
        </w:rPr>
      </w:pPr>
      <w:r>
        <w:rPr>
          <w:szCs w:val="24"/>
        </w:rPr>
        <w:t>A</w:t>
      </w:r>
      <w:r w:rsidRPr="001B422B">
        <w:rPr>
          <w:szCs w:val="24"/>
        </w:rPr>
        <w:t>cquisition management policies and procedures</w:t>
      </w:r>
    </w:p>
    <w:p w14:paraId="64A53578" w14:textId="77777777" w:rsidR="008A3F8A" w:rsidRPr="001B422B" w:rsidRDefault="008A3F8A" w:rsidP="000560D3">
      <w:pPr>
        <w:numPr>
          <w:ilvl w:val="0"/>
          <w:numId w:val="21"/>
        </w:numPr>
        <w:spacing w:before="0" w:after="0" w:line="240" w:lineRule="auto"/>
        <w:rPr>
          <w:szCs w:val="24"/>
        </w:rPr>
      </w:pPr>
      <w:r>
        <w:rPr>
          <w:szCs w:val="24"/>
        </w:rPr>
        <w:t>C</w:t>
      </w:r>
      <w:r w:rsidRPr="001B422B">
        <w:rPr>
          <w:szCs w:val="24"/>
        </w:rPr>
        <w:t>ost-benefit analysis principles and methods</w:t>
      </w:r>
    </w:p>
    <w:p w14:paraId="3101330E" w14:textId="77777777" w:rsidR="008A3F8A" w:rsidRPr="001B422B" w:rsidRDefault="008A3F8A" w:rsidP="000560D3">
      <w:pPr>
        <w:numPr>
          <w:ilvl w:val="0"/>
          <w:numId w:val="21"/>
        </w:numPr>
        <w:spacing w:before="0" w:after="0" w:line="240" w:lineRule="auto"/>
        <w:rPr>
          <w:szCs w:val="24"/>
        </w:rPr>
      </w:pPr>
      <w:r>
        <w:rPr>
          <w:szCs w:val="24"/>
        </w:rPr>
        <w:t>A</w:t>
      </w:r>
      <w:r w:rsidRPr="001B422B">
        <w:rPr>
          <w:szCs w:val="24"/>
        </w:rPr>
        <w:t>nalytical methods and practices</w:t>
      </w:r>
    </w:p>
    <w:p w14:paraId="16108099" w14:textId="77777777" w:rsidR="008A3F8A" w:rsidRPr="001B422B" w:rsidRDefault="008A3F8A" w:rsidP="000560D3">
      <w:pPr>
        <w:numPr>
          <w:ilvl w:val="0"/>
          <w:numId w:val="21"/>
        </w:numPr>
        <w:spacing w:before="0" w:after="0" w:line="240" w:lineRule="auto"/>
        <w:rPr>
          <w:szCs w:val="24"/>
        </w:rPr>
      </w:pPr>
      <w:r>
        <w:rPr>
          <w:szCs w:val="24"/>
        </w:rPr>
        <w:t>P</w:t>
      </w:r>
      <w:r w:rsidRPr="001B422B">
        <w:rPr>
          <w:szCs w:val="24"/>
        </w:rPr>
        <w:t>roject management principles and methods</w:t>
      </w:r>
    </w:p>
    <w:p w14:paraId="12221F43" w14:textId="77777777" w:rsidR="008A3F8A" w:rsidRPr="001B422B" w:rsidRDefault="008A3F8A" w:rsidP="000560D3">
      <w:pPr>
        <w:numPr>
          <w:ilvl w:val="0"/>
          <w:numId w:val="21"/>
        </w:numPr>
        <w:spacing w:before="0" w:after="0" w:line="240" w:lineRule="auto"/>
        <w:rPr>
          <w:szCs w:val="24"/>
        </w:rPr>
      </w:pPr>
      <w:r>
        <w:rPr>
          <w:szCs w:val="24"/>
        </w:rPr>
        <w:t>O</w:t>
      </w:r>
      <w:r w:rsidRPr="001B422B">
        <w:rPr>
          <w:szCs w:val="24"/>
        </w:rPr>
        <w:t>ral and written communication techniques</w:t>
      </w:r>
    </w:p>
    <w:p w14:paraId="4216113A" w14:textId="77777777" w:rsidR="008A3F8A" w:rsidRPr="003E05CF" w:rsidRDefault="008A3F8A" w:rsidP="00E2784B">
      <w:pPr>
        <w:pStyle w:val="Heading4"/>
        <w:ind w:left="720" w:hanging="360"/>
      </w:pPr>
      <w:r w:rsidRPr="003E05CF">
        <w:t>Proficiency Demonstrations</w:t>
      </w:r>
    </w:p>
    <w:p w14:paraId="639FA746" w14:textId="77777777" w:rsidR="008A3F8A" w:rsidRDefault="003852AD" w:rsidP="003E05CF">
      <w:pPr>
        <w:spacing w:after="0" w:line="240" w:lineRule="auto"/>
        <w:ind w:left="360"/>
        <w:rPr>
          <w:szCs w:val="24"/>
        </w:rPr>
      </w:pPr>
      <w:r>
        <w:rPr>
          <w:szCs w:val="24"/>
        </w:rPr>
        <w:t>Performs</w:t>
      </w:r>
      <w:r w:rsidR="008A3F8A" w:rsidRPr="001B422B">
        <w:rPr>
          <w:szCs w:val="24"/>
        </w:rPr>
        <w:t xml:space="preserve"> a variety of duties that involve many different and unrelated processes and methods pertinent to the IT field. The employee decides what needs to be done by: evaluating unusual circumstances; considering different approaches; and dealing with incomplete and conflicting data.</w:t>
      </w:r>
    </w:p>
    <w:p w14:paraId="7EE11406" w14:textId="77777777" w:rsidR="000C0A1B" w:rsidRPr="003E05CF" w:rsidRDefault="000C0A1B" w:rsidP="00E2784B">
      <w:pPr>
        <w:pStyle w:val="Heading4"/>
        <w:ind w:left="720" w:hanging="360"/>
        <w:rPr>
          <w:szCs w:val="24"/>
        </w:rPr>
      </w:pPr>
      <w:r w:rsidRPr="003E05CF">
        <w:rPr>
          <w:szCs w:val="24"/>
        </w:rPr>
        <w:t>Education Requirements</w:t>
      </w:r>
    </w:p>
    <w:p w14:paraId="1BCA2417" w14:textId="77777777" w:rsidR="008A3F8A" w:rsidRDefault="000C0A1B" w:rsidP="003E05CF">
      <w:pPr>
        <w:spacing w:after="0" w:line="240" w:lineRule="auto"/>
        <w:ind w:left="360"/>
      </w:pPr>
      <w:r>
        <w:t xml:space="preserve">Ph.D. or equivalent doctoral degree or 3 full years of progressively </w:t>
      </w:r>
      <w:proofErr w:type="gramStart"/>
      <w:r>
        <w:t>higher level</w:t>
      </w:r>
      <w:proofErr w:type="gramEnd"/>
      <w:r>
        <w:t xml:space="preserve"> graduate education leading to a Ph.D. or equivalent doctoral degree.</w:t>
      </w:r>
    </w:p>
    <w:p w14:paraId="34D74E36" w14:textId="77777777" w:rsidR="0015540A" w:rsidRPr="00AC74F4" w:rsidRDefault="0015540A" w:rsidP="00AF1E3D">
      <w:pPr>
        <w:pStyle w:val="Heading3"/>
        <w:ind w:left="360" w:hanging="360"/>
      </w:pPr>
      <w:r>
        <w:t xml:space="preserve">GS-2210-12, Information Technology Management </w:t>
      </w:r>
    </w:p>
    <w:p w14:paraId="42E04EE0" w14:textId="77777777" w:rsidR="008A3F8A" w:rsidRPr="003E05CF" w:rsidRDefault="008A3F8A" w:rsidP="00E2784B">
      <w:pPr>
        <w:pStyle w:val="Heading4"/>
        <w:ind w:left="720" w:hanging="360"/>
        <w:rPr>
          <w:szCs w:val="24"/>
        </w:rPr>
      </w:pPr>
      <w:r w:rsidRPr="003E05CF">
        <w:rPr>
          <w:szCs w:val="24"/>
        </w:rPr>
        <w:t>Baseline Job Requirements</w:t>
      </w:r>
    </w:p>
    <w:p w14:paraId="323EB860" w14:textId="77777777" w:rsidR="003852AD" w:rsidRDefault="008A3F8A" w:rsidP="003E05CF">
      <w:pPr>
        <w:spacing w:after="0" w:line="240" w:lineRule="auto"/>
        <w:ind w:left="360"/>
        <w:rPr>
          <w:szCs w:val="24"/>
        </w:rPr>
      </w:pPr>
      <w:r w:rsidRPr="001B422B">
        <w:rPr>
          <w:szCs w:val="24"/>
        </w:rPr>
        <w:t xml:space="preserve">Knowledge of, and skill in applying, most of the following: </w:t>
      </w:r>
    </w:p>
    <w:p w14:paraId="2B33FBEA" w14:textId="77777777" w:rsidR="008A3F8A" w:rsidRPr="001B422B" w:rsidRDefault="008A3F8A" w:rsidP="000560D3">
      <w:pPr>
        <w:numPr>
          <w:ilvl w:val="0"/>
          <w:numId w:val="22"/>
        </w:numPr>
        <w:spacing w:before="0" w:after="0" w:line="240" w:lineRule="auto"/>
        <w:rPr>
          <w:szCs w:val="24"/>
        </w:rPr>
      </w:pPr>
      <w:r w:rsidRPr="001B422B">
        <w:rPr>
          <w:szCs w:val="24"/>
        </w:rPr>
        <w:t>IT concepts, principles, methods, and practices</w:t>
      </w:r>
    </w:p>
    <w:p w14:paraId="04540CF7" w14:textId="77777777" w:rsidR="008A3F8A" w:rsidRPr="001B422B" w:rsidRDefault="008A3F8A" w:rsidP="000560D3">
      <w:pPr>
        <w:numPr>
          <w:ilvl w:val="0"/>
          <w:numId w:val="22"/>
        </w:numPr>
        <w:spacing w:before="0" w:after="0" w:line="240" w:lineRule="auto"/>
        <w:rPr>
          <w:szCs w:val="24"/>
        </w:rPr>
      </w:pPr>
      <w:r>
        <w:rPr>
          <w:szCs w:val="24"/>
        </w:rPr>
        <w:t>T</w:t>
      </w:r>
      <w:r w:rsidRPr="001B422B">
        <w:rPr>
          <w:szCs w:val="24"/>
        </w:rPr>
        <w:t>he mission and programs of customer organizations</w:t>
      </w:r>
    </w:p>
    <w:p w14:paraId="278201C0" w14:textId="77777777" w:rsidR="008A3F8A" w:rsidRPr="001B422B" w:rsidRDefault="008A3F8A" w:rsidP="000560D3">
      <w:pPr>
        <w:numPr>
          <w:ilvl w:val="0"/>
          <w:numId w:val="22"/>
        </w:numPr>
        <w:spacing w:before="0" w:after="0" w:line="240" w:lineRule="auto"/>
        <w:rPr>
          <w:szCs w:val="24"/>
        </w:rPr>
      </w:pPr>
      <w:r>
        <w:rPr>
          <w:szCs w:val="24"/>
        </w:rPr>
        <w:t>T</w:t>
      </w:r>
      <w:r w:rsidRPr="001B422B">
        <w:rPr>
          <w:szCs w:val="24"/>
        </w:rPr>
        <w:t>he organization’s IT infrastructure</w:t>
      </w:r>
    </w:p>
    <w:p w14:paraId="4189E80F" w14:textId="77777777" w:rsidR="008A3F8A" w:rsidRPr="001B422B" w:rsidRDefault="008A3F8A" w:rsidP="000560D3">
      <w:pPr>
        <w:numPr>
          <w:ilvl w:val="0"/>
          <w:numId w:val="22"/>
        </w:numPr>
        <w:spacing w:before="0" w:after="0" w:line="240" w:lineRule="auto"/>
        <w:rPr>
          <w:szCs w:val="24"/>
        </w:rPr>
      </w:pPr>
      <w:r>
        <w:rPr>
          <w:szCs w:val="24"/>
        </w:rPr>
        <w:t>P</w:t>
      </w:r>
      <w:r w:rsidRPr="001B422B">
        <w:rPr>
          <w:szCs w:val="24"/>
        </w:rPr>
        <w:t>erformance management/measurement methods, tools, and techniques</w:t>
      </w:r>
    </w:p>
    <w:p w14:paraId="629861F6" w14:textId="77777777" w:rsidR="008A3F8A" w:rsidRPr="001B422B" w:rsidRDefault="008A3F8A" w:rsidP="000560D3">
      <w:pPr>
        <w:numPr>
          <w:ilvl w:val="0"/>
          <w:numId w:val="22"/>
        </w:numPr>
        <w:spacing w:before="0" w:after="0" w:line="240" w:lineRule="auto"/>
        <w:rPr>
          <w:szCs w:val="24"/>
        </w:rPr>
      </w:pPr>
      <w:r>
        <w:rPr>
          <w:szCs w:val="24"/>
        </w:rPr>
        <w:t>S</w:t>
      </w:r>
      <w:r w:rsidRPr="001B422B">
        <w:rPr>
          <w:szCs w:val="24"/>
        </w:rPr>
        <w:t>ystems testing and evaluation principles, methods, and tools</w:t>
      </w:r>
    </w:p>
    <w:p w14:paraId="0AF30465" w14:textId="77777777" w:rsidR="008A3F8A" w:rsidRPr="001B422B" w:rsidRDefault="008A3F8A" w:rsidP="000560D3">
      <w:pPr>
        <w:numPr>
          <w:ilvl w:val="0"/>
          <w:numId w:val="22"/>
        </w:numPr>
        <w:spacing w:before="0" w:after="0" w:line="240" w:lineRule="auto"/>
        <w:rPr>
          <w:szCs w:val="24"/>
        </w:rPr>
      </w:pPr>
      <w:r w:rsidRPr="001B422B">
        <w:rPr>
          <w:szCs w:val="24"/>
        </w:rPr>
        <w:t>IT security principles and methods</w:t>
      </w:r>
    </w:p>
    <w:p w14:paraId="27FC4AFE" w14:textId="77777777" w:rsidR="008A3F8A" w:rsidRPr="001B422B" w:rsidRDefault="008A3F8A" w:rsidP="000560D3">
      <w:pPr>
        <w:numPr>
          <w:ilvl w:val="0"/>
          <w:numId w:val="22"/>
        </w:numPr>
        <w:spacing w:before="0" w:after="0" w:line="240" w:lineRule="auto"/>
        <w:rPr>
          <w:szCs w:val="24"/>
        </w:rPr>
      </w:pPr>
      <w:r>
        <w:rPr>
          <w:szCs w:val="24"/>
        </w:rPr>
        <w:t>R</w:t>
      </w:r>
      <w:r w:rsidRPr="001B422B">
        <w:rPr>
          <w:szCs w:val="24"/>
        </w:rPr>
        <w:t>equirement analysis principles and methods</w:t>
      </w:r>
    </w:p>
    <w:p w14:paraId="14D5C3E0" w14:textId="77777777" w:rsidR="008A3F8A" w:rsidRPr="001B422B" w:rsidRDefault="008A3F8A" w:rsidP="000560D3">
      <w:pPr>
        <w:numPr>
          <w:ilvl w:val="0"/>
          <w:numId w:val="22"/>
        </w:numPr>
        <w:spacing w:before="0" w:after="0" w:line="240" w:lineRule="auto"/>
        <w:rPr>
          <w:szCs w:val="24"/>
        </w:rPr>
      </w:pPr>
      <w:r w:rsidRPr="001B422B">
        <w:rPr>
          <w:szCs w:val="24"/>
        </w:rPr>
        <w:t>COTS products and components</w:t>
      </w:r>
    </w:p>
    <w:p w14:paraId="67C8146E" w14:textId="77777777" w:rsidR="008A3F8A" w:rsidRPr="001B422B" w:rsidRDefault="008A3F8A" w:rsidP="000560D3">
      <w:pPr>
        <w:numPr>
          <w:ilvl w:val="0"/>
          <w:numId w:val="22"/>
        </w:numPr>
        <w:spacing w:before="0" w:after="0" w:line="240" w:lineRule="auto"/>
        <w:rPr>
          <w:szCs w:val="24"/>
        </w:rPr>
      </w:pPr>
      <w:r w:rsidRPr="001B422B">
        <w:rPr>
          <w:szCs w:val="24"/>
        </w:rPr>
        <w:t>Internet technologies to analyze the Internet potential of systems, networks, and data</w:t>
      </w:r>
    </w:p>
    <w:p w14:paraId="01C4B8AD" w14:textId="77777777" w:rsidR="008A3F8A" w:rsidRPr="001B422B" w:rsidRDefault="008A3F8A" w:rsidP="000560D3">
      <w:pPr>
        <w:numPr>
          <w:ilvl w:val="0"/>
          <w:numId w:val="22"/>
        </w:numPr>
        <w:spacing w:before="0" w:after="0" w:line="240" w:lineRule="auto"/>
        <w:rPr>
          <w:szCs w:val="24"/>
        </w:rPr>
      </w:pPr>
      <w:r>
        <w:rPr>
          <w:szCs w:val="24"/>
        </w:rPr>
        <w:t>N</w:t>
      </w:r>
      <w:r w:rsidRPr="001B422B">
        <w:rPr>
          <w:szCs w:val="24"/>
        </w:rPr>
        <w:t>ew and emerging information technologies and/or industry trends</w:t>
      </w:r>
    </w:p>
    <w:p w14:paraId="72ED69DC" w14:textId="77777777" w:rsidR="008A3F8A" w:rsidRPr="001B422B" w:rsidRDefault="008A3F8A" w:rsidP="000560D3">
      <w:pPr>
        <w:numPr>
          <w:ilvl w:val="0"/>
          <w:numId w:val="22"/>
        </w:numPr>
        <w:spacing w:before="0" w:after="0" w:line="240" w:lineRule="auto"/>
        <w:rPr>
          <w:szCs w:val="24"/>
        </w:rPr>
      </w:pPr>
      <w:r>
        <w:rPr>
          <w:szCs w:val="24"/>
        </w:rPr>
        <w:t>A</w:t>
      </w:r>
      <w:r w:rsidRPr="001B422B">
        <w:rPr>
          <w:szCs w:val="24"/>
        </w:rPr>
        <w:t>cquisition management policies and procedures</w:t>
      </w:r>
    </w:p>
    <w:p w14:paraId="190312CA" w14:textId="77777777" w:rsidR="008A3F8A" w:rsidRPr="001B422B" w:rsidRDefault="008A3F8A" w:rsidP="000560D3">
      <w:pPr>
        <w:numPr>
          <w:ilvl w:val="0"/>
          <w:numId w:val="22"/>
        </w:numPr>
        <w:spacing w:before="0" w:after="0" w:line="240" w:lineRule="auto"/>
        <w:rPr>
          <w:szCs w:val="24"/>
        </w:rPr>
      </w:pPr>
      <w:r>
        <w:rPr>
          <w:szCs w:val="24"/>
        </w:rPr>
        <w:t>C</w:t>
      </w:r>
      <w:r w:rsidRPr="001B422B">
        <w:rPr>
          <w:szCs w:val="24"/>
        </w:rPr>
        <w:t>ost-benefit analysis principles and methods</w:t>
      </w:r>
    </w:p>
    <w:p w14:paraId="25F48F26" w14:textId="77777777" w:rsidR="008A3F8A" w:rsidRPr="001B422B" w:rsidRDefault="008A3F8A" w:rsidP="000560D3">
      <w:pPr>
        <w:numPr>
          <w:ilvl w:val="0"/>
          <w:numId w:val="22"/>
        </w:numPr>
        <w:spacing w:before="0" w:after="0" w:line="240" w:lineRule="auto"/>
        <w:rPr>
          <w:szCs w:val="24"/>
        </w:rPr>
      </w:pPr>
      <w:r>
        <w:rPr>
          <w:szCs w:val="24"/>
        </w:rPr>
        <w:lastRenderedPageBreak/>
        <w:t>A</w:t>
      </w:r>
      <w:r w:rsidRPr="001B422B">
        <w:rPr>
          <w:szCs w:val="24"/>
        </w:rPr>
        <w:t>nalytical methods and practices</w:t>
      </w:r>
    </w:p>
    <w:p w14:paraId="32246E63" w14:textId="77777777" w:rsidR="008A3F8A" w:rsidRPr="001B422B" w:rsidRDefault="008A3F8A" w:rsidP="000560D3">
      <w:pPr>
        <w:numPr>
          <w:ilvl w:val="0"/>
          <w:numId w:val="22"/>
        </w:numPr>
        <w:spacing w:before="0" w:after="0" w:line="240" w:lineRule="auto"/>
        <w:rPr>
          <w:szCs w:val="24"/>
        </w:rPr>
      </w:pPr>
      <w:r>
        <w:rPr>
          <w:szCs w:val="24"/>
        </w:rPr>
        <w:t>P</w:t>
      </w:r>
      <w:r w:rsidRPr="001B422B">
        <w:rPr>
          <w:szCs w:val="24"/>
        </w:rPr>
        <w:t>roject management principles and methods</w:t>
      </w:r>
    </w:p>
    <w:p w14:paraId="3AAB8DAD" w14:textId="77777777" w:rsidR="008A3F8A" w:rsidRPr="001B422B" w:rsidRDefault="008A3F8A" w:rsidP="000560D3">
      <w:pPr>
        <w:numPr>
          <w:ilvl w:val="0"/>
          <w:numId w:val="22"/>
        </w:numPr>
        <w:spacing w:before="0" w:after="0" w:line="240" w:lineRule="auto"/>
        <w:rPr>
          <w:szCs w:val="24"/>
        </w:rPr>
      </w:pPr>
      <w:r>
        <w:rPr>
          <w:szCs w:val="24"/>
        </w:rPr>
        <w:t>O</w:t>
      </w:r>
      <w:r w:rsidRPr="001B422B">
        <w:rPr>
          <w:szCs w:val="24"/>
        </w:rPr>
        <w:t>ral and written communication techniques</w:t>
      </w:r>
    </w:p>
    <w:p w14:paraId="62670B26" w14:textId="77777777" w:rsidR="008A3F8A" w:rsidRPr="003E05CF" w:rsidRDefault="008A3F8A" w:rsidP="00E2784B">
      <w:pPr>
        <w:pStyle w:val="Heading4"/>
        <w:ind w:left="720" w:hanging="360"/>
        <w:rPr>
          <w:szCs w:val="24"/>
        </w:rPr>
      </w:pPr>
      <w:r w:rsidRPr="003E05CF">
        <w:rPr>
          <w:szCs w:val="24"/>
        </w:rPr>
        <w:t>Proficiency Demonstrations</w:t>
      </w:r>
    </w:p>
    <w:p w14:paraId="2623A0D3" w14:textId="77777777" w:rsidR="008A3F8A" w:rsidRDefault="003852AD" w:rsidP="003E05CF">
      <w:pPr>
        <w:spacing w:after="0" w:line="240" w:lineRule="auto"/>
        <w:ind w:left="360"/>
        <w:rPr>
          <w:szCs w:val="24"/>
        </w:rPr>
      </w:pPr>
      <w:r w:rsidRPr="000C0A1B">
        <w:rPr>
          <w:szCs w:val="24"/>
        </w:rPr>
        <w:t>Performs</w:t>
      </w:r>
      <w:r w:rsidR="008A3F8A" w:rsidRPr="000C0A1B">
        <w:rPr>
          <w:szCs w:val="24"/>
        </w:rPr>
        <w:t xml:space="preserve"> </w:t>
      </w:r>
      <w:r w:rsidR="008A3F8A" w:rsidRPr="001B422B">
        <w:rPr>
          <w:szCs w:val="24"/>
        </w:rPr>
        <w:t>a variety of duties requiring the application of many different and unrelated processes and methods to a broad range of IT activities or to the in-depth analysis of IT issues. The employee makes decisions that involve major uncertainties with regard to the most effective approach or methodology to be applied. These changes typically result from: continuing changes in customer business requirements; or rapidly evolving technology in the specialty areas.</w:t>
      </w:r>
    </w:p>
    <w:p w14:paraId="3FDD8755" w14:textId="77777777" w:rsidR="000C0A1B" w:rsidRPr="003E05CF" w:rsidRDefault="000C0A1B" w:rsidP="00E2784B">
      <w:pPr>
        <w:pStyle w:val="Heading4"/>
        <w:ind w:left="720" w:hanging="360"/>
        <w:rPr>
          <w:szCs w:val="24"/>
        </w:rPr>
      </w:pPr>
      <w:r w:rsidRPr="003E05CF">
        <w:rPr>
          <w:szCs w:val="24"/>
        </w:rPr>
        <w:t>Education Requirements</w:t>
      </w:r>
    </w:p>
    <w:p w14:paraId="309DA910" w14:textId="77777777" w:rsidR="00517E1E" w:rsidRPr="000643D7" w:rsidRDefault="000C0A1B" w:rsidP="003E05CF">
      <w:pPr>
        <w:spacing w:after="0" w:line="240" w:lineRule="auto"/>
        <w:ind w:left="360"/>
        <w:rPr>
          <w:b/>
          <w:szCs w:val="24"/>
        </w:rPr>
      </w:pPr>
      <w:r w:rsidRPr="000643D7">
        <w:rPr>
          <w:szCs w:val="24"/>
        </w:rPr>
        <w:t>Ph.D</w:t>
      </w:r>
      <w:r w:rsidR="000643D7" w:rsidRPr="000643D7">
        <w:rPr>
          <w:szCs w:val="24"/>
        </w:rPr>
        <w:t xml:space="preserve">. or equivalent doctoral degree or </w:t>
      </w:r>
      <w:r w:rsidRPr="000643D7">
        <w:rPr>
          <w:szCs w:val="24"/>
        </w:rPr>
        <w:t xml:space="preserve">3 full years of progressively </w:t>
      </w:r>
      <w:proofErr w:type="gramStart"/>
      <w:r w:rsidRPr="000643D7">
        <w:rPr>
          <w:szCs w:val="24"/>
        </w:rPr>
        <w:t>higher level</w:t>
      </w:r>
      <w:proofErr w:type="gramEnd"/>
      <w:r w:rsidRPr="000643D7">
        <w:rPr>
          <w:szCs w:val="24"/>
        </w:rPr>
        <w:t xml:space="preserve"> graduate education leading to a Ph.D. or equivalent doctoral degree</w:t>
      </w:r>
      <w:r w:rsidR="000643D7" w:rsidRPr="000643D7">
        <w:rPr>
          <w:szCs w:val="24"/>
        </w:rPr>
        <w:t>.</w:t>
      </w:r>
    </w:p>
    <w:p w14:paraId="2B6B94D8" w14:textId="77777777" w:rsidR="0015540A" w:rsidRPr="00AC74F4" w:rsidRDefault="0015540A" w:rsidP="00AF1E3D">
      <w:pPr>
        <w:pStyle w:val="Heading3"/>
        <w:ind w:left="360" w:hanging="360"/>
      </w:pPr>
      <w:r>
        <w:t xml:space="preserve">GS-2210-13, Information Technology Management </w:t>
      </w:r>
    </w:p>
    <w:p w14:paraId="5939E7A0" w14:textId="77777777" w:rsidR="008A3F8A" w:rsidRPr="00265916" w:rsidRDefault="008A3F8A" w:rsidP="00E2784B">
      <w:pPr>
        <w:pStyle w:val="Heading4"/>
        <w:ind w:left="720" w:hanging="360"/>
        <w:rPr>
          <w:szCs w:val="24"/>
        </w:rPr>
      </w:pPr>
      <w:r w:rsidRPr="00265916">
        <w:rPr>
          <w:szCs w:val="24"/>
        </w:rPr>
        <w:t>Baseline Job Requirements</w:t>
      </w:r>
    </w:p>
    <w:p w14:paraId="1D77D811" w14:textId="77777777" w:rsidR="003852AD" w:rsidRDefault="008A3F8A" w:rsidP="00265916">
      <w:pPr>
        <w:spacing w:before="0" w:after="0" w:line="240" w:lineRule="auto"/>
        <w:ind w:left="360"/>
        <w:rPr>
          <w:szCs w:val="24"/>
        </w:rPr>
      </w:pPr>
      <w:r w:rsidRPr="001B422B">
        <w:rPr>
          <w:szCs w:val="24"/>
        </w:rPr>
        <w:t xml:space="preserve">Mastery of, and skill in applying, advanced IT principles, concepts, methods, standards, and practices sufficient to accomplish assignments such as: </w:t>
      </w:r>
    </w:p>
    <w:p w14:paraId="19A8D015" w14:textId="77777777" w:rsidR="00265916" w:rsidRDefault="00265916" w:rsidP="00265916">
      <w:pPr>
        <w:spacing w:before="0" w:after="0" w:line="240" w:lineRule="auto"/>
        <w:ind w:left="360"/>
        <w:rPr>
          <w:szCs w:val="24"/>
        </w:rPr>
      </w:pPr>
    </w:p>
    <w:p w14:paraId="7C43692D" w14:textId="77777777" w:rsidR="008A3F8A" w:rsidRPr="004068FE" w:rsidRDefault="004068FE" w:rsidP="000560D3">
      <w:pPr>
        <w:pStyle w:val="ListParagraph"/>
        <w:numPr>
          <w:ilvl w:val="0"/>
          <w:numId w:val="26"/>
        </w:numPr>
        <w:spacing w:before="0" w:after="0" w:line="240" w:lineRule="auto"/>
        <w:rPr>
          <w:szCs w:val="24"/>
        </w:rPr>
      </w:pPr>
      <w:r>
        <w:rPr>
          <w:szCs w:val="24"/>
        </w:rPr>
        <w:t>D</w:t>
      </w:r>
      <w:r w:rsidR="008A3F8A" w:rsidRPr="004068FE">
        <w:rPr>
          <w:szCs w:val="24"/>
        </w:rPr>
        <w:t>evelop and interpret policies, procedures, and strategies governing the planning and delivery of services throughout the agency</w:t>
      </w:r>
    </w:p>
    <w:p w14:paraId="4126E25A" w14:textId="77777777" w:rsidR="008A3F8A" w:rsidRPr="001B422B" w:rsidRDefault="008A3F8A" w:rsidP="000560D3">
      <w:pPr>
        <w:numPr>
          <w:ilvl w:val="0"/>
          <w:numId w:val="26"/>
        </w:numPr>
        <w:spacing w:before="0" w:after="0" w:line="240" w:lineRule="auto"/>
        <w:rPr>
          <w:szCs w:val="24"/>
        </w:rPr>
      </w:pPr>
      <w:r>
        <w:rPr>
          <w:szCs w:val="24"/>
        </w:rPr>
        <w:t>P</w:t>
      </w:r>
      <w:r w:rsidRPr="001B422B">
        <w:rPr>
          <w:szCs w:val="24"/>
        </w:rPr>
        <w:t>rovide expert technical advice, guidance, and recommendations to management and other technical specialists on critical IT issues</w:t>
      </w:r>
    </w:p>
    <w:p w14:paraId="0BC66C0B" w14:textId="77777777" w:rsidR="008A3F8A" w:rsidRPr="001B422B" w:rsidRDefault="008A3F8A" w:rsidP="000560D3">
      <w:pPr>
        <w:numPr>
          <w:ilvl w:val="0"/>
          <w:numId w:val="26"/>
        </w:numPr>
        <w:spacing w:before="0" w:after="0" w:line="240" w:lineRule="auto"/>
        <w:rPr>
          <w:szCs w:val="24"/>
        </w:rPr>
      </w:pPr>
      <w:r>
        <w:rPr>
          <w:szCs w:val="24"/>
        </w:rPr>
        <w:t>A</w:t>
      </w:r>
      <w:r w:rsidRPr="001B422B">
        <w:rPr>
          <w:szCs w:val="24"/>
        </w:rPr>
        <w:t>pply new developments to previously unsolvable problems; and</w:t>
      </w:r>
    </w:p>
    <w:p w14:paraId="562B9133" w14:textId="77777777" w:rsidR="00414BC9" w:rsidRDefault="008A3F8A" w:rsidP="000560D3">
      <w:pPr>
        <w:numPr>
          <w:ilvl w:val="0"/>
          <w:numId w:val="26"/>
        </w:numPr>
        <w:spacing w:before="0" w:after="0" w:line="240" w:lineRule="auto"/>
        <w:rPr>
          <w:szCs w:val="24"/>
        </w:rPr>
      </w:pPr>
      <w:r w:rsidRPr="00414BC9">
        <w:rPr>
          <w:szCs w:val="24"/>
        </w:rPr>
        <w:t>Make decisions or recommendations that significantly influence important agency IT policies or programs</w:t>
      </w:r>
    </w:p>
    <w:p w14:paraId="606E3C00" w14:textId="77777777" w:rsidR="00414BC9" w:rsidRDefault="00414BC9" w:rsidP="00414BC9">
      <w:pPr>
        <w:spacing w:before="0" w:after="0" w:line="240" w:lineRule="auto"/>
        <w:ind w:left="360"/>
        <w:rPr>
          <w:szCs w:val="24"/>
        </w:rPr>
      </w:pPr>
    </w:p>
    <w:p w14:paraId="0000AA1D" w14:textId="77777777" w:rsidR="004068FE" w:rsidRPr="00414BC9" w:rsidRDefault="008A3F8A" w:rsidP="00414BC9">
      <w:pPr>
        <w:spacing w:before="0" w:after="0" w:line="240" w:lineRule="auto"/>
        <w:ind w:firstLine="360"/>
        <w:rPr>
          <w:szCs w:val="24"/>
        </w:rPr>
      </w:pPr>
      <w:r w:rsidRPr="00414BC9">
        <w:rPr>
          <w:szCs w:val="24"/>
        </w:rPr>
        <w:t xml:space="preserve">Mastery of, and skill in applying, most of the following: </w:t>
      </w:r>
    </w:p>
    <w:p w14:paraId="348AD368" w14:textId="77777777" w:rsidR="004068FE" w:rsidRDefault="004068FE" w:rsidP="00265916">
      <w:pPr>
        <w:spacing w:before="0" w:after="0" w:line="240" w:lineRule="auto"/>
        <w:ind w:left="720"/>
        <w:rPr>
          <w:szCs w:val="24"/>
        </w:rPr>
      </w:pPr>
    </w:p>
    <w:p w14:paraId="4CDD1173" w14:textId="77777777" w:rsidR="004068FE" w:rsidRDefault="004068FE" w:rsidP="000560D3">
      <w:pPr>
        <w:pStyle w:val="ListParagraph"/>
        <w:numPr>
          <w:ilvl w:val="0"/>
          <w:numId w:val="27"/>
        </w:numPr>
        <w:spacing w:before="0" w:after="0" w:line="240" w:lineRule="auto"/>
        <w:rPr>
          <w:szCs w:val="24"/>
        </w:rPr>
      </w:pPr>
      <w:r>
        <w:rPr>
          <w:szCs w:val="24"/>
        </w:rPr>
        <w:t>I</w:t>
      </w:r>
      <w:r w:rsidR="008A3F8A" w:rsidRPr="004068FE">
        <w:rPr>
          <w:szCs w:val="24"/>
        </w:rPr>
        <w:t xml:space="preserve">nterrelationships of multiple IT specialties; </w:t>
      </w:r>
    </w:p>
    <w:p w14:paraId="57F35A25" w14:textId="77777777" w:rsidR="008A3F8A" w:rsidRPr="004068FE" w:rsidRDefault="004068FE" w:rsidP="000560D3">
      <w:pPr>
        <w:pStyle w:val="ListParagraph"/>
        <w:numPr>
          <w:ilvl w:val="0"/>
          <w:numId w:val="27"/>
        </w:numPr>
        <w:spacing w:before="0" w:after="0" w:line="240" w:lineRule="auto"/>
        <w:rPr>
          <w:szCs w:val="24"/>
        </w:rPr>
      </w:pPr>
      <w:r>
        <w:rPr>
          <w:szCs w:val="24"/>
        </w:rPr>
        <w:t>T</w:t>
      </w:r>
      <w:r w:rsidR="008A3F8A" w:rsidRPr="004068FE">
        <w:rPr>
          <w:szCs w:val="24"/>
        </w:rPr>
        <w:t>he agency’s IT architecture;</w:t>
      </w:r>
    </w:p>
    <w:p w14:paraId="2DD61077" w14:textId="77777777" w:rsidR="008A3F8A" w:rsidRPr="001B422B" w:rsidRDefault="008A3F8A" w:rsidP="000560D3">
      <w:pPr>
        <w:numPr>
          <w:ilvl w:val="0"/>
          <w:numId w:val="27"/>
        </w:numPr>
        <w:spacing w:before="0" w:after="0" w:line="240" w:lineRule="auto"/>
        <w:rPr>
          <w:szCs w:val="24"/>
        </w:rPr>
      </w:pPr>
      <w:r>
        <w:rPr>
          <w:szCs w:val="24"/>
        </w:rPr>
        <w:t>N</w:t>
      </w:r>
      <w:r w:rsidRPr="001B422B">
        <w:rPr>
          <w:szCs w:val="24"/>
        </w:rPr>
        <w:t>ew IT developments and applications;</w:t>
      </w:r>
    </w:p>
    <w:p w14:paraId="0842629A" w14:textId="77777777" w:rsidR="008A3F8A" w:rsidRPr="001B422B" w:rsidRDefault="008A3F8A" w:rsidP="000560D3">
      <w:pPr>
        <w:numPr>
          <w:ilvl w:val="0"/>
          <w:numId w:val="27"/>
        </w:numPr>
        <w:spacing w:before="0" w:after="0" w:line="240" w:lineRule="auto"/>
        <w:rPr>
          <w:szCs w:val="24"/>
        </w:rPr>
      </w:pPr>
      <w:r>
        <w:rPr>
          <w:szCs w:val="24"/>
        </w:rPr>
        <w:t>E</w:t>
      </w:r>
      <w:r w:rsidRPr="001B422B">
        <w:rPr>
          <w:szCs w:val="24"/>
        </w:rPr>
        <w:t>merging technologies and their applications to business processes;</w:t>
      </w:r>
    </w:p>
    <w:p w14:paraId="75CD585A" w14:textId="77777777" w:rsidR="008A3F8A" w:rsidRPr="001B422B" w:rsidRDefault="008A3F8A" w:rsidP="000560D3">
      <w:pPr>
        <w:numPr>
          <w:ilvl w:val="0"/>
          <w:numId w:val="27"/>
        </w:numPr>
        <w:spacing w:before="0" w:after="0" w:line="240" w:lineRule="auto"/>
        <w:rPr>
          <w:szCs w:val="24"/>
        </w:rPr>
      </w:pPr>
      <w:r w:rsidRPr="001B422B">
        <w:rPr>
          <w:szCs w:val="24"/>
        </w:rPr>
        <w:t>IT security concepts, standards, and methods;</w:t>
      </w:r>
    </w:p>
    <w:p w14:paraId="61C36D8E" w14:textId="77777777" w:rsidR="008A3F8A" w:rsidRDefault="008A3F8A" w:rsidP="000560D3">
      <w:pPr>
        <w:numPr>
          <w:ilvl w:val="0"/>
          <w:numId w:val="27"/>
        </w:numPr>
        <w:spacing w:before="0" w:after="0" w:line="240" w:lineRule="auto"/>
        <w:rPr>
          <w:szCs w:val="24"/>
        </w:rPr>
      </w:pPr>
      <w:r>
        <w:rPr>
          <w:szCs w:val="24"/>
        </w:rPr>
        <w:t>P</w:t>
      </w:r>
      <w:r w:rsidRPr="001B422B">
        <w:rPr>
          <w:szCs w:val="24"/>
        </w:rPr>
        <w:t>roject management principles, methods, and practices, including developing plans and schedules, estimating resource requirements, defining milestones and deliverables, monitoring activities, and evaluating and reporting on accomplishments</w:t>
      </w:r>
    </w:p>
    <w:p w14:paraId="214EB9FA" w14:textId="77777777" w:rsidR="004068FE" w:rsidRPr="001B422B" w:rsidRDefault="004068FE" w:rsidP="00265916">
      <w:pPr>
        <w:spacing w:before="0" w:after="0" w:line="240" w:lineRule="auto"/>
        <w:ind w:left="720"/>
        <w:rPr>
          <w:szCs w:val="24"/>
        </w:rPr>
      </w:pPr>
    </w:p>
    <w:p w14:paraId="64417A0B" w14:textId="77777777" w:rsidR="004068FE" w:rsidRDefault="008A3F8A" w:rsidP="00414BC9">
      <w:pPr>
        <w:spacing w:before="0" w:after="0" w:line="240" w:lineRule="auto"/>
        <w:ind w:firstLine="360"/>
        <w:rPr>
          <w:szCs w:val="24"/>
        </w:rPr>
      </w:pPr>
      <w:r>
        <w:rPr>
          <w:szCs w:val="24"/>
        </w:rPr>
        <w:t>O</w:t>
      </w:r>
      <w:r w:rsidRPr="001B422B">
        <w:rPr>
          <w:szCs w:val="24"/>
        </w:rPr>
        <w:t xml:space="preserve">ral and written communication techniques sufficient to: </w:t>
      </w:r>
    </w:p>
    <w:p w14:paraId="3EF3EA1D" w14:textId="77777777" w:rsidR="004068FE" w:rsidRDefault="004068FE" w:rsidP="00265916">
      <w:pPr>
        <w:spacing w:before="0" w:after="0" w:line="240" w:lineRule="auto"/>
        <w:ind w:left="720"/>
        <w:rPr>
          <w:szCs w:val="24"/>
        </w:rPr>
      </w:pPr>
    </w:p>
    <w:p w14:paraId="2E692684" w14:textId="77777777" w:rsidR="004068FE" w:rsidRDefault="004068FE" w:rsidP="000560D3">
      <w:pPr>
        <w:pStyle w:val="ListParagraph"/>
        <w:numPr>
          <w:ilvl w:val="0"/>
          <w:numId w:val="28"/>
        </w:numPr>
        <w:spacing w:before="0" w:after="0" w:line="240" w:lineRule="auto"/>
        <w:rPr>
          <w:szCs w:val="24"/>
        </w:rPr>
      </w:pPr>
      <w:r>
        <w:rPr>
          <w:szCs w:val="24"/>
        </w:rPr>
        <w:t>E</w:t>
      </w:r>
      <w:r w:rsidR="008A3F8A" w:rsidRPr="004068FE">
        <w:rPr>
          <w:szCs w:val="24"/>
        </w:rPr>
        <w:t>nsure the integration of IT programs and services</w:t>
      </w:r>
    </w:p>
    <w:p w14:paraId="12F7507A" w14:textId="77777777" w:rsidR="008A3F8A" w:rsidRPr="004068FE" w:rsidRDefault="004068FE" w:rsidP="000560D3">
      <w:pPr>
        <w:pStyle w:val="ListParagraph"/>
        <w:numPr>
          <w:ilvl w:val="0"/>
          <w:numId w:val="28"/>
        </w:numPr>
        <w:spacing w:before="0" w:after="0" w:line="240" w:lineRule="auto"/>
        <w:rPr>
          <w:szCs w:val="24"/>
        </w:rPr>
      </w:pPr>
      <w:r>
        <w:rPr>
          <w:szCs w:val="24"/>
        </w:rPr>
        <w:t>D</w:t>
      </w:r>
      <w:r w:rsidR="008A3F8A" w:rsidRPr="004068FE">
        <w:rPr>
          <w:szCs w:val="24"/>
        </w:rPr>
        <w:t>evelop solutions to integration/interoperability issues</w:t>
      </w:r>
    </w:p>
    <w:p w14:paraId="34D7067A" w14:textId="77777777" w:rsidR="008A3F8A" w:rsidRPr="001B422B" w:rsidRDefault="008A3F8A" w:rsidP="000560D3">
      <w:pPr>
        <w:numPr>
          <w:ilvl w:val="0"/>
          <w:numId w:val="28"/>
        </w:numPr>
        <w:spacing w:before="0" w:after="0" w:line="240" w:lineRule="auto"/>
        <w:rPr>
          <w:szCs w:val="24"/>
        </w:rPr>
      </w:pPr>
      <w:r>
        <w:rPr>
          <w:szCs w:val="24"/>
        </w:rPr>
        <w:t>D</w:t>
      </w:r>
      <w:r w:rsidRPr="001B422B">
        <w:rPr>
          <w:szCs w:val="24"/>
        </w:rPr>
        <w:t>esign, develop, and manage systems that meet current and future business requirements and apply and extend, enhance, or optimize the existing architecture</w:t>
      </w:r>
    </w:p>
    <w:p w14:paraId="38204BF7" w14:textId="77777777" w:rsidR="008A3F8A" w:rsidRPr="001B422B" w:rsidRDefault="008A3F8A" w:rsidP="000560D3">
      <w:pPr>
        <w:numPr>
          <w:ilvl w:val="0"/>
          <w:numId w:val="28"/>
        </w:numPr>
        <w:spacing w:before="0" w:after="0" w:line="240" w:lineRule="auto"/>
        <w:rPr>
          <w:szCs w:val="24"/>
        </w:rPr>
      </w:pPr>
      <w:r>
        <w:rPr>
          <w:szCs w:val="24"/>
        </w:rPr>
        <w:t>M</w:t>
      </w:r>
      <w:r w:rsidRPr="001B422B">
        <w:rPr>
          <w:szCs w:val="24"/>
        </w:rPr>
        <w:t>anage assigned projects</w:t>
      </w:r>
    </w:p>
    <w:p w14:paraId="4A0F0DCF" w14:textId="77777777" w:rsidR="008A3F8A" w:rsidRPr="001B422B" w:rsidRDefault="008A3F8A" w:rsidP="000560D3">
      <w:pPr>
        <w:numPr>
          <w:ilvl w:val="0"/>
          <w:numId w:val="28"/>
        </w:numPr>
        <w:spacing w:before="0" w:after="0" w:line="240" w:lineRule="auto"/>
        <w:rPr>
          <w:szCs w:val="24"/>
        </w:rPr>
      </w:pPr>
      <w:r>
        <w:rPr>
          <w:szCs w:val="24"/>
        </w:rPr>
        <w:t>C</w:t>
      </w:r>
      <w:r w:rsidRPr="001B422B">
        <w:rPr>
          <w:szCs w:val="24"/>
        </w:rPr>
        <w:t>ommunicate complex technical requirements to non-technical personnel</w:t>
      </w:r>
    </w:p>
    <w:p w14:paraId="3E919830" w14:textId="77777777" w:rsidR="008A3F8A" w:rsidRPr="001B422B" w:rsidRDefault="008A3F8A" w:rsidP="000560D3">
      <w:pPr>
        <w:numPr>
          <w:ilvl w:val="0"/>
          <w:numId w:val="28"/>
        </w:numPr>
        <w:spacing w:before="0" w:after="0" w:line="240" w:lineRule="auto"/>
        <w:rPr>
          <w:szCs w:val="24"/>
        </w:rPr>
      </w:pPr>
      <w:r>
        <w:rPr>
          <w:szCs w:val="24"/>
        </w:rPr>
        <w:t>P</w:t>
      </w:r>
      <w:r w:rsidRPr="001B422B">
        <w:rPr>
          <w:szCs w:val="24"/>
        </w:rPr>
        <w:t>repare and present briefings to senior management officials on complex/controversial issues</w:t>
      </w:r>
    </w:p>
    <w:p w14:paraId="7288490B" w14:textId="77777777" w:rsidR="008A3F8A" w:rsidRPr="00265916" w:rsidRDefault="008A3F8A" w:rsidP="00E2784B">
      <w:pPr>
        <w:pStyle w:val="Heading4"/>
        <w:ind w:left="720" w:hanging="360"/>
        <w:rPr>
          <w:szCs w:val="24"/>
        </w:rPr>
      </w:pPr>
      <w:r w:rsidRPr="00265916">
        <w:rPr>
          <w:szCs w:val="24"/>
        </w:rPr>
        <w:t>Proficiency Demonstrations</w:t>
      </w:r>
    </w:p>
    <w:p w14:paraId="71672281" w14:textId="77777777" w:rsidR="008A3F8A" w:rsidRPr="001B422B" w:rsidRDefault="004068FE" w:rsidP="00265916">
      <w:pPr>
        <w:spacing w:after="0" w:line="240" w:lineRule="auto"/>
        <w:ind w:left="360"/>
        <w:rPr>
          <w:szCs w:val="24"/>
        </w:rPr>
      </w:pPr>
      <w:r>
        <w:rPr>
          <w:szCs w:val="24"/>
        </w:rPr>
        <w:t>Perform</w:t>
      </w:r>
      <w:r w:rsidR="008A3F8A" w:rsidRPr="001B422B">
        <w:rPr>
          <w:szCs w:val="24"/>
        </w:rPr>
        <w:t xml:space="preserve"> a variety of duties requiring the application of many different and unrelated processes and methods to a broad range of IT activities or to the in-depth analysis of IT issues. The employee makes decisions that involve major uncertainties with regard to the most effective approach or methodology to be applied. These changes typically result from: continuing changes in customer business requirements; or rapidly evolving technology in the specialty areas.</w:t>
      </w:r>
    </w:p>
    <w:p w14:paraId="1CA3A447" w14:textId="77777777" w:rsidR="000C0A1B" w:rsidRPr="00265916" w:rsidRDefault="00265916" w:rsidP="00E2784B">
      <w:pPr>
        <w:pStyle w:val="Heading4"/>
        <w:ind w:left="720" w:hanging="360"/>
        <w:rPr>
          <w:szCs w:val="24"/>
        </w:rPr>
      </w:pPr>
      <w:r w:rsidRPr="00265916">
        <w:rPr>
          <w:szCs w:val="24"/>
        </w:rPr>
        <w:tab/>
      </w:r>
      <w:r w:rsidR="000C0A1B" w:rsidRPr="00265916">
        <w:rPr>
          <w:szCs w:val="24"/>
        </w:rPr>
        <w:t>Education Requirements</w:t>
      </w:r>
    </w:p>
    <w:p w14:paraId="4CE2038C" w14:textId="77777777" w:rsidR="000643D7" w:rsidRDefault="000643D7" w:rsidP="00265916">
      <w:pPr>
        <w:spacing w:after="0" w:line="240" w:lineRule="auto"/>
        <w:ind w:left="360"/>
        <w:rPr>
          <w:szCs w:val="24"/>
        </w:rPr>
      </w:pPr>
      <w:r w:rsidRPr="000643D7">
        <w:rPr>
          <w:szCs w:val="24"/>
        </w:rPr>
        <w:t xml:space="preserve">Ph.D. or equivalent doctoral degree or 3 full years of progressively </w:t>
      </w:r>
      <w:proofErr w:type="gramStart"/>
      <w:r w:rsidRPr="000643D7">
        <w:rPr>
          <w:szCs w:val="24"/>
        </w:rPr>
        <w:t>higher level</w:t>
      </w:r>
      <w:proofErr w:type="gramEnd"/>
      <w:r w:rsidRPr="000643D7">
        <w:rPr>
          <w:szCs w:val="24"/>
        </w:rPr>
        <w:t xml:space="preserve"> graduate education leading to a Ph.D. or equivalent doctoral degree.</w:t>
      </w:r>
    </w:p>
    <w:p w14:paraId="15AEDDD7" w14:textId="77777777" w:rsidR="00AF1E3D" w:rsidRPr="000643D7" w:rsidRDefault="00AF1E3D" w:rsidP="00265916">
      <w:pPr>
        <w:spacing w:after="0" w:line="240" w:lineRule="auto"/>
        <w:ind w:left="360"/>
        <w:rPr>
          <w:b/>
          <w:szCs w:val="24"/>
        </w:rPr>
      </w:pPr>
    </w:p>
    <w:p w14:paraId="70813B9F" w14:textId="77777777" w:rsidR="000643D7" w:rsidRPr="00265916" w:rsidRDefault="000643D7" w:rsidP="00F90B5E">
      <w:pPr>
        <w:pStyle w:val="Heading2"/>
        <w:ind w:left="360" w:hanging="360"/>
      </w:pPr>
      <w:r w:rsidRPr="00265916">
        <w:lastRenderedPageBreak/>
        <w:t xml:space="preserve"> RECOMMENDED TRAINING FOR QUALITATIVE / QUANTITATIVE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3070"/>
        <w:gridCol w:w="3200"/>
        <w:gridCol w:w="3080"/>
      </w:tblGrid>
      <w:tr w:rsidR="000643D7" w:rsidRPr="00D20484" w14:paraId="3A274407" w14:textId="77777777" w:rsidTr="005A64E9">
        <w:trPr>
          <w:cantSplit/>
          <w:trHeight w:val="503"/>
          <w:tblHeader/>
        </w:trPr>
        <w:tc>
          <w:tcPr>
            <w:tcW w:w="3672" w:type="dxa"/>
            <w:shd w:val="clear" w:color="auto" w:fill="1F497D"/>
            <w:vAlign w:val="center"/>
          </w:tcPr>
          <w:p w14:paraId="28D93DA5" w14:textId="77777777" w:rsidR="000643D7" w:rsidRPr="00D20484" w:rsidRDefault="000643D7" w:rsidP="00D20484">
            <w:pPr>
              <w:jc w:val="center"/>
              <w:rPr>
                <w:b/>
                <w:bCs/>
                <w:color w:val="FFFFFF" w:themeColor="background1"/>
              </w:rPr>
            </w:pPr>
            <w:r w:rsidRPr="00D20484">
              <w:rPr>
                <w:b/>
                <w:color w:val="FFFFFF" w:themeColor="background1"/>
              </w:rPr>
              <w:t>Proficiency Levels</w:t>
            </w:r>
          </w:p>
        </w:tc>
        <w:tc>
          <w:tcPr>
            <w:tcW w:w="3672" w:type="dxa"/>
            <w:shd w:val="clear" w:color="auto" w:fill="1F497D"/>
            <w:vAlign w:val="center"/>
          </w:tcPr>
          <w:p w14:paraId="311EB896" w14:textId="77777777" w:rsidR="000643D7" w:rsidRPr="00D20484" w:rsidRDefault="000643D7" w:rsidP="00D20484">
            <w:pPr>
              <w:jc w:val="center"/>
              <w:rPr>
                <w:b/>
                <w:bCs/>
                <w:color w:val="FFFFFF" w:themeColor="background1"/>
              </w:rPr>
            </w:pPr>
            <w:r w:rsidRPr="00D20484">
              <w:rPr>
                <w:b/>
                <w:bCs/>
                <w:color w:val="FFFFFF" w:themeColor="background1"/>
              </w:rPr>
              <w:t>Recommended Training</w:t>
            </w:r>
          </w:p>
        </w:tc>
        <w:tc>
          <w:tcPr>
            <w:tcW w:w="3672" w:type="dxa"/>
            <w:shd w:val="clear" w:color="auto" w:fill="1F497D"/>
            <w:vAlign w:val="center"/>
          </w:tcPr>
          <w:p w14:paraId="029C1D93" w14:textId="77777777" w:rsidR="000643D7" w:rsidRPr="00D20484" w:rsidRDefault="000643D7" w:rsidP="00D20484">
            <w:pPr>
              <w:jc w:val="center"/>
              <w:rPr>
                <w:b/>
                <w:bCs/>
                <w:color w:val="FFFFFF" w:themeColor="background1"/>
              </w:rPr>
            </w:pPr>
            <w:r w:rsidRPr="00D20484">
              <w:rPr>
                <w:b/>
                <w:bCs/>
                <w:color w:val="FFFFFF" w:themeColor="background1"/>
              </w:rPr>
              <w:t>Potential Vendor(s)</w:t>
            </w:r>
          </w:p>
        </w:tc>
      </w:tr>
      <w:tr w:rsidR="000643D7" w:rsidRPr="00D0229C" w14:paraId="4BE9BBD4" w14:textId="77777777" w:rsidTr="00D20484">
        <w:trPr>
          <w:cantSplit/>
        </w:trPr>
        <w:tc>
          <w:tcPr>
            <w:tcW w:w="3672" w:type="dxa"/>
            <w:shd w:val="clear" w:color="auto" w:fill="1F497D"/>
            <w:vAlign w:val="center"/>
          </w:tcPr>
          <w:p w14:paraId="0F69A028" w14:textId="77777777" w:rsidR="000643D7" w:rsidRPr="00D0229C" w:rsidRDefault="000643D7" w:rsidP="00D0229C">
            <w:pPr>
              <w:spacing w:before="100" w:beforeAutospacing="1" w:after="100" w:afterAutospacing="1"/>
              <w:rPr>
                <w:rFonts w:eastAsia="Times New Roman"/>
                <w:b/>
                <w:bCs/>
                <w:color w:val="FFFFFF"/>
                <w:szCs w:val="24"/>
              </w:rPr>
            </w:pPr>
            <w:r w:rsidRPr="00D0229C">
              <w:rPr>
                <w:rFonts w:eastAsia="Times New Roman"/>
                <w:color w:val="FFFFFF"/>
                <w:szCs w:val="24"/>
              </w:rPr>
              <w:t>Entry (1) or Intermediate (2)</w:t>
            </w:r>
          </w:p>
        </w:tc>
        <w:tc>
          <w:tcPr>
            <w:tcW w:w="3672" w:type="dxa"/>
            <w:shd w:val="clear" w:color="auto" w:fill="1F497D"/>
            <w:vAlign w:val="center"/>
          </w:tcPr>
          <w:p w14:paraId="6231E051"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 xml:space="preserve">Basic Mathematics </w:t>
            </w:r>
          </w:p>
          <w:p w14:paraId="2E776FB3"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Practical Statistics</w:t>
            </w:r>
          </w:p>
          <w:p w14:paraId="3704EB90"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Customer Service</w:t>
            </w:r>
          </w:p>
          <w:p w14:paraId="52CDBC5E"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Communication and Listening Skills</w:t>
            </w:r>
          </w:p>
          <w:p w14:paraId="39C03FCF"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Group Processes and Teamwork</w:t>
            </w:r>
          </w:p>
          <w:p w14:paraId="1F5CC3FD"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Microsoft Office Training</w:t>
            </w:r>
          </w:p>
          <w:p w14:paraId="44D787F1" w14:textId="77777777" w:rsidR="000643D7" w:rsidRPr="00D0229C" w:rsidRDefault="000643D7" w:rsidP="001F07C0">
            <w:pPr>
              <w:spacing w:before="100" w:beforeAutospacing="1" w:after="100" w:afterAutospacing="1"/>
              <w:jc w:val="center"/>
              <w:rPr>
                <w:rFonts w:eastAsia="Times New Roman"/>
                <w:b/>
                <w:bCs/>
                <w:color w:val="FFFFFF"/>
                <w:szCs w:val="24"/>
              </w:rPr>
            </w:pPr>
            <w:r w:rsidRPr="00D0229C">
              <w:rPr>
                <w:rFonts w:eastAsia="Times New Roman"/>
                <w:color w:val="FFFFFF"/>
                <w:szCs w:val="24"/>
              </w:rPr>
              <w:t>Presentations and Briefings</w:t>
            </w:r>
          </w:p>
        </w:tc>
        <w:tc>
          <w:tcPr>
            <w:tcW w:w="3672" w:type="dxa"/>
            <w:shd w:val="clear" w:color="auto" w:fill="1F497D"/>
            <w:vAlign w:val="center"/>
          </w:tcPr>
          <w:p w14:paraId="1B8709E3"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USDA Grad School</w:t>
            </w:r>
          </w:p>
          <w:p w14:paraId="2692FB12" w14:textId="77777777" w:rsidR="000643D7" w:rsidRPr="00D0229C" w:rsidRDefault="000643D7" w:rsidP="00D0229C">
            <w:pPr>
              <w:spacing w:before="100" w:beforeAutospacing="1" w:after="100" w:afterAutospacing="1"/>
              <w:jc w:val="center"/>
              <w:rPr>
                <w:rFonts w:eastAsia="Times New Roman"/>
                <w:color w:val="FFFFFF"/>
                <w:szCs w:val="24"/>
              </w:rPr>
            </w:pPr>
          </w:p>
          <w:p w14:paraId="6FB69E74" w14:textId="77777777" w:rsidR="000643D7" w:rsidRPr="00D0229C" w:rsidRDefault="000643D7" w:rsidP="00D0229C">
            <w:pPr>
              <w:spacing w:before="100" w:beforeAutospacing="1" w:after="100" w:afterAutospacing="1"/>
              <w:jc w:val="center"/>
              <w:rPr>
                <w:rFonts w:eastAsia="Times New Roman"/>
                <w:b/>
                <w:bCs/>
                <w:color w:val="FFFFFF"/>
                <w:szCs w:val="24"/>
              </w:rPr>
            </w:pPr>
            <w:r w:rsidRPr="00D0229C">
              <w:rPr>
                <w:rFonts w:eastAsia="Times New Roman"/>
                <w:color w:val="FFFFFF"/>
                <w:szCs w:val="24"/>
              </w:rPr>
              <w:t>HHS Learning Portal</w:t>
            </w:r>
          </w:p>
        </w:tc>
      </w:tr>
      <w:tr w:rsidR="000643D7" w:rsidRPr="00D0229C" w14:paraId="40109878" w14:textId="77777777" w:rsidTr="00D20484">
        <w:trPr>
          <w:cantSplit/>
        </w:trPr>
        <w:tc>
          <w:tcPr>
            <w:tcW w:w="3672" w:type="dxa"/>
            <w:shd w:val="clear" w:color="auto" w:fill="1F497D"/>
          </w:tcPr>
          <w:p w14:paraId="60D79F3D" w14:textId="77777777" w:rsidR="000643D7" w:rsidRPr="00D0229C" w:rsidRDefault="000643D7" w:rsidP="00D0229C">
            <w:pPr>
              <w:spacing w:before="100" w:beforeAutospacing="1" w:after="100" w:afterAutospacing="1"/>
              <w:rPr>
                <w:rFonts w:eastAsia="Times New Roman"/>
                <w:b/>
                <w:bCs/>
                <w:color w:val="FFFFFF"/>
                <w:szCs w:val="24"/>
              </w:rPr>
            </w:pPr>
            <w:r w:rsidRPr="00D0229C">
              <w:rPr>
                <w:rFonts w:eastAsia="Times New Roman"/>
                <w:color w:val="FFFFFF"/>
                <w:szCs w:val="24"/>
              </w:rPr>
              <w:t>Intermediate (2) or Intermediate to Advanced (3)</w:t>
            </w:r>
          </w:p>
        </w:tc>
        <w:tc>
          <w:tcPr>
            <w:tcW w:w="3672" w:type="dxa"/>
            <w:shd w:val="clear" w:color="auto" w:fill="1F497D"/>
          </w:tcPr>
          <w:p w14:paraId="4B04BE3A"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 xml:space="preserve">Introductory Statistics I </w:t>
            </w:r>
          </w:p>
          <w:p w14:paraId="10029376"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Team Building</w:t>
            </w:r>
          </w:p>
          <w:p w14:paraId="4DDFC7EB"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Technical Writing</w:t>
            </w:r>
          </w:p>
          <w:p w14:paraId="1D05691A"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Project Management</w:t>
            </w:r>
          </w:p>
          <w:p w14:paraId="739DBF0B"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Management Theories and Practices (TQM, Six Sigma, Balance Scorecard)</w:t>
            </w:r>
          </w:p>
          <w:p w14:paraId="05B6F678"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Introduction to MS Project 2003</w:t>
            </w:r>
          </w:p>
          <w:p w14:paraId="571A1B9B"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Cost Benefit Analysis Workshop</w:t>
            </w:r>
          </w:p>
          <w:p w14:paraId="1FA1E420" w14:textId="77777777" w:rsidR="000643D7" w:rsidRPr="00D0229C" w:rsidRDefault="000643D7" w:rsidP="00D0229C">
            <w:pPr>
              <w:spacing w:before="100" w:beforeAutospacing="1" w:after="100" w:afterAutospacing="1"/>
              <w:rPr>
                <w:rFonts w:eastAsia="Times New Roman"/>
                <w:b/>
                <w:bCs/>
                <w:color w:val="FFFFFF"/>
                <w:szCs w:val="24"/>
              </w:rPr>
            </w:pPr>
          </w:p>
        </w:tc>
        <w:tc>
          <w:tcPr>
            <w:tcW w:w="3672" w:type="dxa"/>
            <w:shd w:val="clear" w:color="auto" w:fill="1F497D"/>
          </w:tcPr>
          <w:p w14:paraId="20B958CC" w14:textId="77777777" w:rsidR="000643D7" w:rsidRPr="00D0229C" w:rsidRDefault="000643D7" w:rsidP="00D0229C">
            <w:pPr>
              <w:spacing w:before="100" w:beforeAutospacing="1" w:after="100" w:afterAutospacing="1"/>
              <w:rPr>
                <w:rFonts w:eastAsia="Times New Roman"/>
                <w:color w:val="FFFFFF"/>
                <w:szCs w:val="24"/>
              </w:rPr>
            </w:pPr>
          </w:p>
          <w:p w14:paraId="0190544B"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HHS Learning Portal</w:t>
            </w:r>
          </w:p>
          <w:p w14:paraId="18FE6DFB"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OPDIV Training Center</w:t>
            </w:r>
          </w:p>
          <w:p w14:paraId="73CDFA84" w14:textId="77777777" w:rsidR="000643D7" w:rsidRPr="00D0229C" w:rsidRDefault="000643D7" w:rsidP="00D0229C">
            <w:pPr>
              <w:spacing w:before="100" w:beforeAutospacing="1" w:after="100" w:afterAutospacing="1"/>
              <w:jc w:val="center"/>
              <w:rPr>
                <w:rFonts w:eastAsia="Times New Roman"/>
                <w:b/>
                <w:bCs/>
                <w:color w:val="FFFFFF"/>
                <w:szCs w:val="24"/>
              </w:rPr>
            </w:pPr>
            <w:r w:rsidRPr="00D0229C">
              <w:rPr>
                <w:rFonts w:eastAsia="Times New Roman"/>
                <w:color w:val="FFFFFF"/>
                <w:szCs w:val="24"/>
              </w:rPr>
              <w:t>USDA Grad School</w:t>
            </w:r>
          </w:p>
        </w:tc>
      </w:tr>
      <w:tr w:rsidR="000643D7" w:rsidRPr="00D0229C" w14:paraId="23B5D1B6" w14:textId="77777777" w:rsidTr="00D20484">
        <w:trPr>
          <w:cantSplit/>
        </w:trPr>
        <w:tc>
          <w:tcPr>
            <w:tcW w:w="3672" w:type="dxa"/>
            <w:shd w:val="clear" w:color="auto" w:fill="1F497D"/>
          </w:tcPr>
          <w:p w14:paraId="57B61539" w14:textId="77777777" w:rsidR="000643D7" w:rsidRPr="00D0229C" w:rsidRDefault="000643D7" w:rsidP="00D0229C">
            <w:pPr>
              <w:spacing w:before="100" w:beforeAutospacing="1" w:after="100" w:afterAutospacing="1"/>
              <w:rPr>
                <w:rFonts w:eastAsia="Times New Roman"/>
                <w:color w:val="FFFFFF"/>
                <w:szCs w:val="24"/>
              </w:rPr>
            </w:pPr>
          </w:p>
          <w:p w14:paraId="7F591F8B" w14:textId="77777777" w:rsidR="000643D7" w:rsidRPr="00D0229C" w:rsidRDefault="000643D7" w:rsidP="00D0229C">
            <w:pPr>
              <w:spacing w:before="100" w:beforeAutospacing="1" w:after="100" w:afterAutospacing="1"/>
              <w:jc w:val="center"/>
              <w:rPr>
                <w:rFonts w:eastAsia="Times New Roman"/>
                <w:color w:val="FFFFFF"/>
                <w:szCs w:val="24"/>
              </w:rPr>
            </w:pPr>
          </w:p>
          <w:p w14:paraId="191C10A8" w14:textId="77777777" w:rsidR="000643D7" w:rsidRPr="00D0229C" w:rsidRDefault="000643D7" w:rsidP="00D0229C">
            <w:pPr>
              <w:spacing w:before="100" w:beforeAutospacing="1" w:after="100" w:afterAutospacing="1"/>
              <w:jc w:val="center"/>
              <w:rPr>
                <w:rFonts w:eastAsia="Times New Roman"/>
                <w:b/>
                <w:bCs/>
                <w:color w:val="FFFFFF"/>
                <w:szCs w:val="24"/>
              </w:rPr>
            </w:pPr>
            <w:r w:rsidRPr="00D0229C">
              <w:rPr>
                <w:rFonts w:eastAsia="Times New Roman"/>
                <w:color w:val="FFFFFF"/>
                <w:szCs w:val="24"/>
              </w:rPr>
              <w:t>Intermediate to Advanced (3)</w:t>
            </w:r>
          </w:p>
        </w:tc>
        <w:tc>
          <w:tcPr>
            <w:tcW w:w="3672" w:type="dxa"/>
            <w:shd w:val="clear" w:color="auto" w:fill="1F497D"/>
          </w:tcPr>
          <w:p w14:paraId="64B7CBEE"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Evaluation under OMB Program Assessment Rating Tool (PART): An Introduction</w:t>
            </w:r>
          </w:p>
          <w:p w14:paraId="7A174D90"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Survey Design and Collection</w:t>
            </w:r>
          </w:p>
          <w:p w14:paraId="6B0780ED"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COTR Training</w:t>
            </w:r>
          </w:p>
          <w:p w14:paraId="19E9E86E"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Regulatory Training</w:t>
            </w:r>
          </w:p>
          <w:p w14:paraId="3D867FD4"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Food and Drug Law</w:t>
            </w:r>
          </w:p>
          <w:p w14:paraId="6BE2C6DF"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Biologics Law</w:t>
            </w:r>
          </w:p>
          <w:p w14:paraId="75F45790"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New Reviewers Training</w:t>
            </w:r>
          </w:p>
          <w:p w14:paraId="39D02793" w14:textId="77777777" w:rsidR="000643D7" w:rsidRPr="00D0229C" w:rsidRDefault="000643D7" w:rsidP="00D0229C">
            <w:pPr>
              <w:spacing w:before="100" w:beforeAutospacing="1" w:after="100" w:afterAutospacing="1"/>
              <w:rPr>
                <w:rFonts w:eastAsia="Times New Roman"/>
                <w:b/>
                <w:bCs/>
                <w:color w:val="FFFFFF"/>
                <w:szCs w:val="24"/>
              </w:rPr>
            </w:pPr>
          </w:p>
        </w:tc>
        <w:tc>
          <w:tcPr>
            <w:tcW w:w="3672" w:type="dxa"/>
            <w:shd w:val="clear" w:color="auto" w:fill="1F497D"/>
          </w:tcPr>
          <w:p w14:paraId="018AFA6A" w14:textId="77777777" w:rsidR="000643D7" w:rsidRPr="00D0229C" w:rsidRDefault="000643D7" w:rsidP="00D0229C">
            <w:pPr>
              <w:spacing w:before="100" w:beforeAutospacing="1" w:after="100" w:afterAutospacing="1"/>
              <w:jc w:val="center"/>
              <w:rPr>
                <w:rFonts w:eastAsia="Times New Roman"/>
                <w:color w:val="FFFFFF"/>
                <w:szCs w:val="24"/>
              </w:rPr>
            </w:pPr>
          </w:p>
          <w:p w14:paraId="4BB556F9"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HHS Learning Portal</w:t>
            </w:r>
          </w:p>
          <w:p w14:paraId="06D67D95"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OPDIV Training Center</w:t>
            </w:r>
          </w:p>
          <w:p w14:paraId="6D9C6404" w14:textId="77777777" w:rsidR="000643D7" w:rsidRPr="00D0229C" w:rsidRDefault="000643D7" w:rsidP="00D0229C">
            <w:pPr>
              <w:spacing w:before="100" w:beforeAutospacing="1" w:after="100" w:afterAutospacing="1"/>
              <w:jc w:val="center"/>
              <w:rPr>
                <w:rFonts w:eastAsia="Times New Roman"/>
                <w:b/>
                <w:bCs/>
                <w:color w:val="FFFFFF"/>
                <w:szCs w:val="24"/>
              </w:rPr>
            </w:pPr>
            <w:r w:rsidRPr="00D0229C">
              <w:rPr>
                <w:rFonts w:eastAsia="Times New Roman"/>
                <w:color w:val="FFFFFF"/>
                <w:szCs w:val="24"/>
              </w:rPr>
              <w:t>USDA Grad School</w:t>
            </w:r>
          </w:p>
        </w:tc>
      </w:tr>
      <w:tr w:rsidR="000643D7" w:rsidRPr="00D0229C" w14:paraId="21F69A09" w14:textId="77777777" w:rsidTr="00D20484">
        <w:trPr>
          <w:cantSplit/>
        </w:trPr>
        <w:tc>
          <w:tcPr>
            <w:tcW w:w="3672" w:type="dxa"/>
            <w:shd w:val="clear" w:color="auto" w:fill="1F497D"/>
          </w:tcPr>
          <w:p w14:paraId="113AE818" w14:textId="77777777" w:rsidR="000643D7" w:rsidRPr="00D0229C" w:rsidRDefault="000643D7" w:rsidP="00D0229C">
            <w:pPr>
              <w:spacing w:before="100" w:beforeAutospacing="1" w:after="100" w:afterAutospacing="1"/>
              <w:jc w:val="center"/>
              <w:rPr>
                <w:rFonts w:eastAsia="Times New Roman"/>
                <w:b/>
                <w:bCs/>
                <w:color w:val="FFFFFF"/>
                <w:szCs w:val="24"/>
              </w:rPr>
            </w:pPr>
            <w:r w:rsidRPr="00D0229C">
              <w:rPr>
                <w:rFonts w:eastAsia="Times New Roman"/>
                <w:color w:val="FFFFFF"/>
                <w:szCs w:val="24"/>
              </w:rPr>
              <w:t>Intermediate to Advanced(3) or Advanced (4)</w:t>
            </w:r>
          </w:p>
        </w:tc>
        <w:tc>
          <w:tcPr>
            <w:tcW w:w="3672" w:type="dxa"/>
            <w:shd w:val="clear" w:color="auto" w:fill="1F497D"/>
          </w:tcPr>
          <w:p w14:paraId="1BE6A44E"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 xml:space="preserve">Introductory Statistics II </w:t>
            </w:r>
          </w:p>
          <w:p w14:paraId="7A3A1807"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Scientific Course Seminars and Workshops</w:t>
            </w:r>
          </w:p>
          <w:p w14:paraId="21B8C0A0"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Decision Support: Building New Analytical Skills</w:t>
            </w:r>
          </w:p>
          <w:p w14:paraId="47C28C2C"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Communicating Analysis Results</w:t>
            </w:r>
          </w:p>
          <w:p w14:paraId="0D8849DB"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Cost-Benefit Analysis</w:t>
            </w:r>
          </w:p>
          <w:p w14:paraId="4086102E"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Data Collection and Analysis</w:t>
            </w:r>
          </w:p>
          <w:p w14:paraId="72278255" w14:textId="77777777" w:rsidR="000643D7" w:rsidRPr="00D0229C" w:rsidRDefault="000643D7" w:rsidP="001F07C0">
            <w:pPr>
              <w:spacing w:before="100" w:beforeAutospacing="1" w:after="100" w:afterAutospacing="1"/>
              <w:jc w:val="center"/>
              <w:rPr>
                <w:rFonts w:eastAsia="Times New Roman"/>
                <w:b/>
                <w:bCs/>
                <w:color w:val="FFFFFF"/>
                <w:szCs w:val="24"/>
              </w:rPr>
            </w:pPr>
            <w:r w:rsidRPr="00D0229C">
              <w:rPr>
                <w:rFonts w:eastAsia="Times New Roman"/>
                <w:color w:val="FFFFFF"/>
                <w:szCs w:val="24"/>
              </w:rPr>
              <w:t>Intermediate MS Excel 2003</w:t>
            </w:r>
          </w:p>
        </w:tc>
        <w:tc>
          <w:tcPr>
            <w:tcW w:w="3672" w:type="dxa"/>
            <w:shd w:val="clear" w:color="auto" w:fill="1F497D"/>
          </w:tcPr>
          <w:p w14:paraId="70BFFDF9"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Management Concepts</w:t>
            </w:r>
          </w:p>
          <w:p w14:paraId="107F267B"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USDA Grad School</w:t>
            </w:r>
          </w:p>
          <w:p w14:paraId="78F3FB3F"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OPDIV Universities</w:t>
            </w:r>
          </w:p>
          <w:p w14:paraId="42FA936D" w14:textId="77777777" w:rsidR="000643D7" w:rsidRPr="00D0229C" w:rsidRDefault="000643D7" w:rsidP="00D0229C">
            <w:pPr>
              <w:spacing w:before="100" w:beforeAutospacing="1" w:after="100" w:afterAutospacing="1"/>
              <w:jc w:val="center"/>
              <w:rPr>
                <w:rFonts w:eastAsia="Times New Roman"/>
                <w:b/>
                <w:bCs/>
                <w:color w:val="FFFFFF"/>
                <w:szCs w:val="24"/>
              </w:rPr>
            </w:pPr>
            <w:r w:rsidRPr="00D0229C">
              <w:rPr>
                <w:rFonts w:eastAsia="Times New Roman"/>
                <w:color w:val="FFFFFF"/>
                <w:szCs w:val="24"/>
              </w:rPr>
              <w:t>HHS Learning Portal</w:t>
            </w:r>
          </w:p>
        </w:tc>
      </w:tr>
      <w:tr w:rsidR="000643D7" w:rsidRPr="00D0229C" w14:paraId="1D69F6F4" w14:textId="77777777" w:rsidTr="00D20484">
        <w:trPr>
          <w:cantSplit/>
        </w:trPr>
        <w:tc>
          <w:tcPr>
            <w:tcW w:w="3672" w:type="dxa"/>
            <w:shd w:val="clear" w:color="auto" w:fill="1F497D"/>
          </w:tcPr>
          <w:p w14:paraId="0C801228" w14:textId="77777777" w:rsidR="000643D7" w:rsidRPr="00D0229C" w:rsidRDefault="000643D7" w:rsidP="00D0229C">
            <w:pPr>
              <w:spacing w:before="100" w:beforeAutospacing="1" w:after="100" w:afterAutospacing="1"/>
              <w:rPr>
                <w:rFonts w:eastAsia="Times New Roman"/>
                <w:b/>
                <w:bCs/>
                <w:color w:val="FFFFFF"/>
                <w:szCs w:val="24"/>
              </w:rPr>
            </w:pPr>
          </w:p>
          <w:p w14:paraId="28453591" w14:textId="77777777" w:rsidR="000643D7" w:rsidRPr="00D0229C" w:rsidRDefault="000643D7" w:rsidP="00D0229C">
            <w:pPr>
              <w:spacing w:before="100" w:beforeAutospacing="1" w:after="100" w:afterAutospacing="1"/>
              <w:jc w:val="center"/>
              <w:rPr>
                <w:rFonts w:eastAsia="Times New Roman"/>
                <w:bCs/>
                <w:color w:val="FFFFFF"/>
                <w:szCs w:val="24"/>
              </w:rPr>
            </w:pPr>
            <w:r w:rsidRPr="00D0229C">
              <w:rPr>
                <w:rFonts w:eastAsia="Times New Roman"/>
                <w:bCs/>
                <w:color w:val="FFFFFF"/>
                <w:szCs w:val="24"/>
              </w:rPr>
              <w:t>Advanced (4)</w:t>
            </w:r>
          </w:p>
        </w:tc>
        <w:tc>
          <w:tcPr>
            <w:tcW w:w="3672" w:type="dxa"/>
            <w:shd w:val="clear" w:color="auto" w:fill="1F497D"/>
          </w:tcPr>
          <w:p w14:paraId="0224B586" w14:textId="77777777" w:rsidR="000643D7" w:rsidRPr="00D0229C" w:rsidRDefault="000643D7" w:rsidP="00D0229C">
            <w:pPr>
              <w:spacing w:before="100" w:beforeAutospacing="1" w:after="100" w:afterAutospacing="1"/>
              <w:ind w:left="360"/>
              <w:jc w:val="center"/>
              <w:rPr>
                <w:rFonts w:eastAsia="Times New Roman"/>
                <w:color w:val="FFFFFF"/>
                <w:szCs w:val="24"/>
              </w:rPr>
            </w:pPr>
            <w:r w:rsidRPr="00D0229C">
              <w:rPr>
                <w:rFonts w:eastAsia="Times New Roman"/>
                <w:color w:val="FFFFFF"/>
                <w:szCs w:val="24"/>
              </w:rPr>
              <w:t>Advanced Data Analysis Techniques and Strategies</w:t>
            </w:r>
          </w:p>
          <w:p w14:paraId="555491D9" w14:textId="77777777" w:rsidR="000643D7" w:rsidRPr="00D0229C" w:rsidRDefault="000643D7" w:rsidP="00D0229C">
            <w:pPr>
              <w:pStyle w:val="CommentText"/>
              <w:ind w:left="360"/>
              <w:jc w:val="center"/>
              <w:rPr>
                <w:color w:val="FFFFFF"/>
                <w:sz w:val="24"/>
                <w:szCs w:val="24"/>
              </w:rPr>
            </w:pPr>
            <w:r w:rsidRPr="00D0229C">
              <w:rPr>
                <w:color w:val="FFFFFF"/>
                <w:sz w:val="24"/>
                <w:szCs w:val="24"/>
              </w:rPr>
              <w:t>Analytic Techniques – Advanced</w:t>
            </w:r>
          </w:p>
          <w:p w14:paraId="286C0635" w14:textId="77777777" w:rsidR="000643D7" w:rsidRPr="00D0229C" w:rsidRDefault="000643D7" w:rsidP="00D0229C">
            <w:pPr>
              <w:pStyle w:val="CommentText"/>
              <w:ind w:left="360"/>
              <w:jc w:val="center"/>
              <w:rPr>
                <w:color w:val="FFFFFF"/>
                <w:sz w:val="24"/>
                <w:szCs w:val="24"/>
              </w:rPr>
            </w:pPr>
            <w:r w:rsidRPr="00D0229C">
              <w:rPr>
                <w:color w:val="FFFFFF"/>
                <w:sz w:val="24"/>
                <w:szCs w:val="24"/>
              </w:rPr>
              <w:t>Budget Fundamentals</w:t>
            </w:r>
          </w:p>
          <w:p w14:paraId="5336D799" w14:textId="77777777" w:rsidR="000643D7" w:rsidRPr="00D0229C" w:rsidRDefault="000643D7" w:rsidP="00D0229C">
            <w:pPr>
              <w:pStyle w:val="CommentText"/>
              <w:ind w:left="360"/>
              <w:jc w:val="center"/>
              <w:rPr>
                <w:color w:val="FFFFFF"/>
                <w:sz w:val="24"/>
                <w:szCs w:val="24"/>
              </w:rPr>
            </w:pPr>
            <w:r w:rsidRPr="00D0229C">
              <w:rPr>
                <w:color w:val="FFFFFF"/>
                <w:sz w:val="24"/>
                <w:szCs w:val="24"/>
              </w:rPr>
              <w:t>Budget Formulation and Execution</w:t>
            </w:r>
          </w:p>
          <w:p w14:paraId="79F9F932" w14:textId="77777777" w:rsidR="000643D7" w:rsidRPr="00D0229C" w:rsidRDefault="000643D7" w:rsidP="00D0229C">
            <w:pPr>
              <w:spacing w:before="100" w:beforeAutospacing="1" w:after="100" w:afterAutospacing="1"/>
              <w:jc w:val="center"/>
              <w:rPr>
                <w:rFonts w:eastAsia="Times New Roman"/>
                <w:b/>
                <w:bCs/>
                <w:color w:val="FFFFFF"/>
                <w:szCs w:val="24"/>
              </w:rPr>
            </w:pPr>
            <w:r w:rsidRPr="00D0229C">
              <w:rPr>
                <w:rFonts w:eastAsia="Times New Roman"/>
                <w:color w:val="FFFFFF"/>
                <w:szCs w:val="24"/>
              </w:rPr>
              <w:t>Business Systems</w:t>
            </w:r>
          </w:p>
        </w:tc>
        <w:tc>
          <w:tcPr>
            <w:tcW w:w="3672" w:type="dxa"/>
            <w:shd w:val="clear" w:color="auto" w:fill="1F497D"/>
          </w:tcPr>
          <w:p w14:paraId="05D9F398" w14:textId="77777777" w:rsidR="000643D7" w:rsidRPr="00D0229C" w:rsidRDefault="000643D7" w:rsidP="00D0229C">
            <w:pPr>
              <w:spacing w:before="100" w:beforeAutospacing="1" w:after="100" w:afterAutospacing="1"/>
              <w:jc w:val="center"/>
              <w:rPr>
                <w:rFonts w:eastAsia="Times New Roman"/>
                <w:color w:val="FFFFFF"/>
                <w:szCs w:val="24"/>
              </w:rPr>
            </w:pPr>
          </w:p>
          <w:p w14:paraId="1562CE96"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Management Concepts</w:t>
            </w:r>
          </w:p>
          <w:p w14:paraId="0A9C0518" w14:textId="77777777" w:rsidR="000643D7" w:rsidRPr="00D0229C" w:rsidRDefault="000643D7" w:rsidP="00D0229C">
            <w:pPr>
              <w:spacing w:before="100" w:beforeAutospacing="1" w:after="100" w:afterAutospacing="1"/>
              <w:jc w:val="center"/>
              <w:rPr>
                <w:rFonts w:eastAsia="Times New Roman"/>
                <w:color w:val="FFFFFF"/>
                <w:szCs w:val="24"/>
              </w:rPr>
            </w:pPr>
            <w:r w:rsidRPr="00D0229C">
              <w:rPr>
                <w:rFonts w:eastAsia="Times New Roman"/>
                <w:color w:val="FFFFFF"/>
                <w:szCs w:val="24"/>
              </w:rPr>
              <w:t>OPDIV Universities</w:t>
            </w:r>
          </w:p>
          <w:p w14:paraId="1E7C30D4" w14:textId="77777777" w:rsidR="000643D7" w:rsidRPr="00D0229C" w:rsidRDefault="000643D7" w:rsidP="00265916">
            <w:pPr>
              <w:keepNext/>
              <w:spacing w:before="100" w:beforeAutospacing="1" w:after="100" w:afterAutospacing="1"/>
              <w:jc w:val="center"/>
              <w:rPr>
                <w:rFonts w:eastAsia="Times New Roman"/>
                <w:b/>
                <w:bCs/>
                <w:color w:val="FFFFFF"/>
                <w:szCs w:val="24"/>
              </w:rPr>
            </w:pPr>
            <w:r w:rsidRPr="00D0229C">
              <w:rPr>
                <w:rFonts w:eastAsia="Times New Roman"/>
                <w:color w:val="FFFFFF"/>
                <w:szCs w:val="24"/>
              </w:rPr>
              <w:t>HHS Learning Portal</w:t>
            </w:r>
          </w:p>
        </w:tc>
      </w:tr>
    </w:tbl>
    <w:p w14:paraId="0533C27D" w14:textId="77777777" w:rsidR="000643D7" w:rsidRPr="000C0A1B" w:rsidRDefault="00265916" w:rsidP="00265916">
      <w:pPr>
        <w:pStyle w:val="Caption"/>
        <w:spacing w:before="0"/>
        <w:rPr>
          <w:b w:val="0"/>
          <w:color w:val="0070C0"/>
          <w:sz w:val="28"/>
          <w:szCs w:val="28"/>
          <w:u w:val="single"/>
        </w:rPr>
      </w:pPr>
      <w:r>
        <w:t>Table 62:  Recommended Training</w:t>
      </w:r>
    </w:p>
    <w:p w14:paraId="2DB8F2B4" w14:textId="77777777" w:rsidR="001F0FBA" w:rsidRPr="00265916" w:rsidRDefault="00F255AD" w:rsidP="00F90B5E">
      <w:pPr>
        <w:pStyle w:val="Heading2"/>
        <w:ind w:left="360" w:hanging="360"/>
      </w:pPr>
      <w:r w:rsidRPr="00265916">
        <w:t>DEVELOPMENTAL ACTIVITIES</w:t>
      </w:r>
    </w:p>
    <w:p w14:paraId="2B43AD32" w14:textId="77777777" w:rsidR="00F255AD" w:rsidRPr="004068FE" w:rsidRDefault="00F255AD" w:rsidP="00F255AD">
      <w:pPr>
        <w:rPr>
          <w:szCs w:val="24"/>
        </w:rPr>
      </w:pPr>
      <w:r w:rsidRPr="004068FE">
        <w:rPr>
          <w:szCs w:val="24"/>
        </w:rPr>
        <w:t>Training is only one option, other developmental ideas include:</w:t>
      </w:r>
    </w:p>
    <w:p w14:paraId="5E582DC8"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Reading/Studying</w:t>
      </w:r>
    </w:p>
    <w:p w14:paraId="77E12A98"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Developing SOPs</w:t>
      </w:r>
    </w:p>
    <w:p w14:paraId="142BFA5D"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Specific assignments/On the job training</w:t>
      </w:r>
    </w:p>
    <w:p w14:paraId="7630800C"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Rotations with customers</w:t>
      </w:r>
    </w:p>
    <w:p w14:paraId="3DAD4A64"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Completing/Leading special project(s)</w:t>
      </w:r>
    </w:p>
    <w:p w14:paraId="3C0BA5E3"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Membership in professional organizations</w:t>
      </w:r>
    </w:p>
    <w:p w14:paraId="25E7BADA"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Participating in committees</w:t>
      </w:r>
    </w:p>
    <w:p w14:paraId="45F7F850"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Shadowing</w:t>
      </w:r>
    </w:p>
    <w:p w14:paraId="54FDFAF7"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Mentoring (Become a mentor!)</w:t>
      </w:r>
    </w:p>
    <w:p w14:paraId="2E91B0C5"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Volunteering</w:t>
      </w:r>
    </w:p>
    <w:p w14:paraId="263743A5"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Peer coaching</w:t>
      </w:r>
    </w:p>
    <w:p w14:paraId="312ACEC2"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i w:val="0"/>
        </w:rPr>
      </w:pPr>
      <w:r w:rsidRPr="00DD71AE">
        <w:rPr>
          <w:rStyle w:val="BookTitle"/>
          <w:rFonts w:ascii="Calibri" w:eastAsia="Calibri" w:hAnsi="Calibri" w:cs="Vrinda"/>
          <w:b w:val="0"/>
          <w:i w:val="0"/>
        </w:rPr>
        <w:t>Cross-Training (Also Intramural vs. Extramural)</w:t>
      </w:r>
    </w:p>
    <w:p w14:paraId="524ABCB2" w14:textId="77777777" w:rsidR="001F0FBA" w:rsidRDefault="00DD71AE" w:rsidP="000560D3">
      <w:pPr>
        <w:pStyle w:val="ListParagraph"/>
        <w:numPr>
          <w:ilvl w:val="0"/>
          <w:numId w:val="23"/>
        </w:numPr>
        <w:spacing w:after="0" w:line="240" w:lineRule="atLeast"/>
        <w:ind w:left="1170" w:hanging="450"/>
        <w:rPr>
          <w:rStyle w:val="BookTitle"/>
          <w:rFonts w:ascii="Calibri" w:eastAsia="Calibri" w:hAnsi="Calibri" w:cs="Vrinda"/>
          <w:b w:val="0"/>
          <w:bCs/>
          <w:i w:val="0"/>
          <w:smallCaps/>
          <w:spacing w:val="5"/>
          <w:sz w:val="22"/>
          <w:szCs w:val="22"/>
        </w:rPr>
      </w:pPr>
      <w:r w:rsidRPr="00DD71AE">
        <w:rPr>
          <w:rStyle w:val="BookTitle"/>
          <w:rFonts w:ascii="Calibri" w:eastAsia="Calibri" w:hAnsi="Calibri" w:cs="Vrinda"/>
          <w:b w:val="0"/>
          <w:i w:val="0"/>
        </w:rPr>
        <w:t>Learning Teams</w:t>
      </w:r>
    </w:p>
    <w:p w14:paraId="1835D8CD" w14:textId="77777777" w:rsidR="001F0FBA" w:rsidRDefault="00E709D3" w:rsidP="00F90B5E">
      <w:pPr>
        <w:pStyle w:val="Heading2"/>
        <w:ind w:left="360" w:hanging="360"/>
      </w:pPr>
      <w:bookmarkStart w:id="4" w:name="_Toc324422730"/>
      <w:r w:rsidRPr="00BC7C2D">
        <w:lastRenderedPageBreak/>
        <w:t>A</w:t>
      </w:r>
      <w:r>
        <w:t>DDITIONAL TRAINING OPPORTUNITIES AND RESOURCES:</w:t>
      </w:r>
    </w:p>
    <w:p w14:paraId="64CAE5AB" w14:textId="77777777" w:rsidR="004068FE" w:rsidRDefault="004068FE" w:rsidP="00AF1E3D">
      <w:pPr>
        <w:pStyle w:val="Heading3"/>
        <w:ind w:left="360" w:hanging="360"/>
      </w:pPr>
      <w:r>
        <w:t>Free Training</w:t>
      </w:r>
    </w:p>
    <w:bookmarkEnd w:id="4"/>
    <w:p w14:paraId="56D9CFF9" w14:textId="77777777" w:rsidR="00D0229C" w:rsidRPr="00265916" w:rsidRDefault="00D0229C" w:rsidP="00E2784B">
      <w:pPr>
        <w:pStyle w:val="Heading4"/>
        <w:ind w:left="720" w:hanging="360"/>
        <w:rPr>
          <w:szCs w:val="24"/>
        </w:rPr>
      </w:pPr>
      <w:proofErr w:type="spellStart"/>
      <w:r w:rsidRPr="00265916">
        <w:rPr>
          <w:szCs w:val="24"/>
        </w:rPr>
        <w:t>SkillSoft</w:t>
      </w:r>
      <w:proofErr w:type="spellEnd"/>
      <w:r w:rsidRPr="00265916">
        <w:rPr>
          <w:szCs w:val="24"/>
        </w:rPr>
        <w:t xml:space="preserve"> Training </w:t>
      </w:r>
      <w:proofErr w:type="gramStart"/>
      <w:r w:rsidRPr="00265916">
        <w:rPr>
          <w:szCs w:val="24"/>
        </w:rPr>
        <w:t>Courses  in</w:t>
      </w:r>
      <w:proofErr w:type="gramEnd"/>
      <w:r w:rsidRPr="00265916">
        <w:rPr>
          <w:szCs w:val="24"/>
        </w:rPr>
        <w:t xml:space="preserve"> the HHS Learning Management System (LMS)</w:t>
      </w:r>
    </w:p>
    <w:p w14:paraId="7D0C7126" w14:textId="77777777" w:rsidR="00D0229C" w:rsidRPr="00315A6C" w:rsidRDefault="00D0229C" w:rsidP="00D0229C">
      <w:pPr>
        <w:ind w:left="720"/>
        <w:rPr>
          <w:rFonts w:cs="Estrangelo Edessa"/>
          <w:szCs w:val="24"/>
        </w:rPr>
      </w:pPr>
      <w:r w:rsidRPr="004F09DB">
        <w:rPr>
          <w:rFonts w:cs="Estrangelo Edessa"/>
          <w:szCs w:val="24"/>
        </w:rPr>
        <w:t xml:space="preserve">The </w:t>
      </w:r>
      <w:hyperlink r:id="rId10" w:history="1">
        <w:r w:rsidRPr="001D2D0A">
          <w:rPr>
            <w:rStyle w:val="Hyperlink"/>
            <w:rFonts w:cs="Estrangelo Edessa"/>
            <w:szCs w:val="24"/>
          </w:rPr>
          <w:t>Learning Management System</w:t>
        </w:r>
      </w:hyperlink>
      <w:r w:rsidRPr="004F09DB">
        <w:rPr>
          <w:rFonts w:cs="Estrangelo Edessa"/>
          <w:szCs w:val="24"/>
        </w:rPr>
        <w:t xml:space="preserve"> has thousands of free online training courses for all HHS employees on topics such as IT programming and certifications, MS Office Programs, Business, Live learning, Legal information, and Federal programs:</w:t>
      </w:r>
    </w:p>
    <w:p w14:paraId="615DBC02" w14:textId="77777777" w:rsidR="00D0229C" w:rsidRPr="00315A6C" w:rsidRDefault="00000000" w:rsidP="00D0229C">
      <w:pPr>
        <w:ind w:left="720"/>
        <w:rPr>
          <w:szCs w:val="24"/>
        </w:rPr>
      </w:pPr>
      <w:hyperlink r:id="rId11" w:history="1">
        <w:r w:rsidR="00D0229C" w:rsidRPr="004F09DB">
          <w:rPr>
            <w:rStyle w:val="Hyperlink"/>
            <w:rFonts w:cs="Estrangelo Edessa"/>
            <w:szCs w:val="24"/>
          </w:rPr>
          <w:t>https://lms.learning.hhs.gov/Saba/Web/Main</w:t>
        </w:r>
      </w:hyperlink>
    </w:p>
    <w:p w14:paraId="640286A5" w14:textId="77777777" w:rsidR="00D0229C" w:rsidRPr="00265916" w:rsidRDefault="00D0229C" w:rsidP="00E2784B">
      <w:pPr>
        <w:pStyle w:val="Heading4"/>
        <w:ind w:left="720" w:hanging="360"/>
        <w:rPr>
          <w:szCs w:val="24"/>
        </w:rPr>
      </w:pPr>
      <w:r w:rsidRPr="00265916">
        <w:rPr>
          <w:rFonts w:eastAsia="Calibri"/>
          <w:szCs w:val="24"/>
        </w:rPr>
        <w:t>M</w:t>
      </w:r>
      <w:r w:rsidRPr="00265916">
        <w:rPr>
          <w:szCs w:val="24"/>
        </w:rPr>
        <w:t>icrosoft Office Training</w:t>
      </w:r>
    </w:p>
    <w:p w14:paraId="4FF453B0" w14:textId="77777777" w:rsidR="00D0229C" w:rsidRPr="00315A6C" w:rsidRDefault="00D0229C" w:rsidP="00D0229C">
      <w:pPr>
        <w:ind w:left="720"/>
        <w:rPr>
          <w:rFonts w:cs="Estrangelo Edessa"/>
          <w:szCs w:val="24"/>
        </w:rPr>
      </w:pPr>
      <w:r w:rsidRPr="004F09DB">
        <w:rPr>
          <w:rFonts w:cs="Estrangelo Edessa"/>
          <w:szCs w:val="24"/>
        </w:rPr>
        <w:t xml:space="preserve">The official training site of the </w:t>
      </w:r>
      <w:hyperlink r:id="rId12" w:history="1">
        <w:r w:rsidRPr="00C117C4">
          <w:rPr>
            <w:rStyle w:val="Hyperlink"/>
            <w:rFonts w:cs="Estrangelo Edessa"/>
            <w:szCs w:val="24"/>
          </w:rPr>
          <w:t>Microsoft Office</w:t>
        </w:r>
      </w:hyperlink>
      <w:r w:rsidRPr="004F09DB">
        <w:rPr>
          <w:rFonts w:cs="Estrangelo Edessa"/>
          <w:szCs w:val="24"/>
        </w:rPr>
        <w:t xml:space="preserve"> suite covers many topics and has separate pages for 2003, 2007 and 2010 versions.</w:t>
      </w:r>
    </w:p>
    <w:p w14:paraId="6B3B686B" w14:textId="77777777" w:rsidR="00D0229C" w:rsidRPr="00315A6C" w:rsidRDefault="00000000" w:rsidP="00D0229C">
      <w:pPr>
        <w:ind w:left="720"/>
        <w:rPr>
          <w:szCs w:val="24"/>
        </w:rPr>
      </w:pPr>
      <w:hyperlink r:id="rId13" w:history="1">
        <w:r w:rsidR="00D0229C" w:rsidRPr="004F09DB">
          <w:rPr>
            <w:rStyle w:val="Hyperlink"/>
            <w:rFonts w:cs="Estrangelo Edessa"/>
            <w:szCs w:val="24"/>
          </w:rPr>
          <w:t>http://office.microsoft.com/en-us/support/training-FX101782702.aspx</w:t>
        </w:r>
      </w:hyperlink>
    </w:p>
    <w:p w14:paraId="6121B6C6" w14:textId="77777777" w:rsidR="00D0229C" w:rsidRPr="00624387" w:rsidRDefault="00D0229C" w:rsidP="00E2784B">
      <w:pPr>
        <w:pStyle w:val="Heading4"/>
        <w:ind w:left="720" w:hanging="360"/>
        <w:rPr>
          <w:szCs w:val="24"/>
        </w:rPr>
      </w:pPr>
      <w:r w:rsidRPr="00624387">
        <w:rPr>
          <w:szCs w:val="24"/>
        </w:rPr>
        <w:t>OPDIV IT Training</w:t>
      </w:r>
    </w:p>
    <w:p w14:paraId="656DA4F7" w14:textId="77777777" w:rsidR="00D0229C" w:rsidRPr="00315A6C" w:rsidRDefault="00D0229C" w:rsidP="00D0229C">
      <w:pPr>
        <w:ind w:left="720"/>
        <w:rPr>
          <w:rFonts w:cs="Estrangelo Edessa"/>
          <w:szCs w:val="24"/>
        </w:rPr>
      </w:pPr>
      <w:r w:rsidRPr="004F09DB">
        <w:rPr>
          <w:rFonts w:cs="Estrangelo Edessa"/>
          <w:szCs w:val="24"/>
        </w:rPr>
        <w:t>Free training programs taught by IT Specialists focused on basic IT programs and data tracking systems:</w:t>
      </w:r>
    </w:p>
    <w:p w14:paraId="3A5E8C2B" w14:textId="77777777" w:rsidR="00D0229C" w:rsidRPr="00315A6C" w:rsidRDefault="00000000" w:rsidP="00D0229C">
      <w:pPr>
        <w:ind w:firstLine="720"/>
        <w:rPr>
          <w:szCs w:val="24"/>
        </w:rPr>
      </w:pPr>
      <w:hyperlink r:id="rId14" w:history="1">
        <w:r w:rsidR="00D0229C" w:rsidRPr="004F09DB">
          <w:rPr>
            <w:rStyle w:val="Hyperlink"/>
            <w:rFonts w:cs="Estrangelo Edessa"/>
            <w:szCs w:val="24"/>
          </w:rPr>
          <w:t>http://training.cit.nih.gov/courselisting.aspx?Sort=Month</w:t>
        </w:r>
      </w:hyperlink>
    </w:p>
    <w:p w14:paraId="583431CD" w14:textId="77777777" w:rsidR="00D0229C" w:rsidRPr="00624387" w:rsidRDefault="00D0229C" w:rsidP="00E2784B">
      <w:pPr>
        <w:pStyle w:val="Heading4"/>
        <w:ind w:left="720" w:hanging="360"/>
        <w:rPr>
          <w:szCs w:val="24"/>
        </w:rPr>
      </w:pPr>
      <w:r w:rsidRPr="00624387">
        <w:rPr>
          <w:szCs w:val="24"/>
        </w:rPr>
        <w:t>OPDIV Training Centers</w:t>
      </w:r>
    </w:p>
    <w:p w14:paraId="656759B1" w14:textId="77777777" w:rsidR="00D0229C" w:rsidRPr="00315A6C" w:rsidRDefault="00D0229C" w:rsidP="00D0229C">
      <w:pPr>
        <w:ind w:left="720"/>
        <w:rPr>
          <w:szCs w:val="24"/>
        </w:rPr>
      </w:pPr>
      <w:r w:rsidRPr="004F09DB">
        <w:rPr>
          <w:szCs w:val="24"/>
        </w:rPr>
        <w:t xml:space="preserve">Provides </w:t>
      </w:r>
      <w:hyperlink r:id="rId15" w:history="1">
        <w:r w:rsidRPr="003C454B">
          <w:rPr>
            <w:rStyle w:val="Hyperlink"/>
            <w:szCs w:val="24"/>
          </w:rPr>
          <w:t>training</w:t>
        </w:r>
      </w:hyperlink>
      <w:r w:rsidRPr="004F09DB">
        <w:rPr>
          <w:szCs w:val="24"/>
        </w:rPr>
        <w:t xml:space="preserve"> for Administrative Professionals at the OPDIV level who are responsible for providing comprehensive administrative support.  Such incumbents may serve as principal advisors to important agency organizations.  They may participate in the development and implementation of management policies, the planning of organizational needs, and the preparation of plans, goals, objectives, or criteria for management processes. These positions require knowledge of a wide range of qualitative and/or quantitative methods for the development and management of major administrative programs, demonstrated analytical ability, and strong written and verbal communications skills.</w:t>
      </w:r>
    </w:p>
    <w:p w14:paraId="48E8BB6F" w14:textId="77777777" w:rsidR="00D0229C" w:rsidRPr="00315A6C" w:rsidRDefault="00000000" w:rsidP="00D0229C">
      <w:pPr>
        <w:ind w:left="720"/>
        <w:rPr>
          <w:rStyle w:val="Hyperlink"/>
          <w:szCs w:val="24"/>
        </w:rPr>
      </w:pPr>
      <w:hyperlink r:id="rId16" w:history="1">
        <w:r w:rsidR="00D0229C" w:rsidRPr="00315A6C">
          <w:rPr>
            <w:rStyle w:val="Hyperlink"/>
            <w:szCs w:val="24"/>
          </w:rPr>
          <w:t>http://trainingcenter.nih.gov/audience-admin.html</w:t>
        </w:r>
      </w:hyperlink>
    </w:p>
    <w:p w14:paraId="236B6CE3" w14:textId="77777777" w:rsidR="00D0229C" w:rsidRPr="00624387" w:rsidRDefault="00D0229C" w:rsidP="00E2784B">
      <w:pPr>
        <w:pStyle w:val="Heading4"/>
        <w:ind w:left="720" w:hanging="360"/>
        <w:rPr>
          <w:szCs w:val="24"/>
        </w:rPr>
      </w:pPr>
      <w:r w:rsidRPr="00624387">
        <w:rPr>
          <w:szCs w:val="24"/>
        </w:rPr>
        <w:lastRenderedPageBreak/>
        <w:t>OPDIV Library Resource Training</w:t>
      </w:r>
    </w:p>
    <w:p w14:paraId="6B3D18F4" w14:textId="77777777" w:rsidR="00D0229C" w:rsidRPr="00315A6C" w:rsidRDefault="00000000" w:rsidP="00D0229C">
      <w:pPr>
        <w:ind w:left="720"/>
        <w:rPr>
          <w:rStyle w:val="maintext"/>
          <w:rFonts w:cs="Estrangelo Edessa"/>
          <w:szCs w:val="24"/>
        </w:rPr>
      </w:pPr>
      <w:hyperlink r:id="rId17" w:history="1">
        <w:r w:rsidR="00D0229C" w:rsidRPr="00C117C4">
          <w:rPr>
            <w:rStyle w:val="Hyperlink"/>
            <w:rFonts w:cs="Estrangelo Edessa"/>
            <w:szCs w:val="24"/>
          </w:rPr>
          <w:t>OPDIV Libraries</w:t>
        </w:r>
      </w:hyperlink>
      <w:r w:rsidR="00D0229C">
        <w:t xml:space="preserve"> </w:t>
      </w:r>
      <w:r w:rsidR="00D0229C" w:rsidRPr="004F09DB">
        <w:rPr>
          <w:rStyle w:val="maintext"/>
          <w:rFonts w:cs="Estrangelo Edessa"/>
          <w:szCs w:val="24"/>
        </w:rPr>
        <w:t>offers training on how to effectively find, appraise and manage information using an array of electronic library resources. Topics include: how to search the biomedical literature, access online journals, order and receive articles via email, set up a research update service, use bibliographic management software to manage a personal library collection, and format bibliographies.</w:t>
      </w:r>
    </w:p>
    <w:p w14:paraId="21F33656" w14:textId="77777777" w:rsidR="00D0229C" w:rsidRPr="00315A6C" w:rsidRDefault="00000000" w:rsidP="00D0229C">
      <w:pPr>
        <w:ind w:left="720"/>
        <w:rPr>
          <w:szCs w:val="24"/>
        </w:rPr>
      </w:pPr>
      <w:hyperlink r:id="rId18" w:history="1">
        <w:r w:rsidR="00D0229C" w:rsidRPr="004F09DB">
          <w:rPr>
            <w:rStyle w:val="Hyperlink"/>
            <w:rFonts w:cs="Estrangelo Edessa"/>
            <w:szCs w:val="24"/>
          </w:rPr>
          <w:t>http://nihlibrary.nih.gov/ResourceTraining/Pages/default.aspx</w:t>
        </w:r>
      </w:hyperlink>
    </w:p>
    <w:p w14:paraId="0A785816" w14:textId="77777777" w:rsidR="00D0229C" w:rsidRPr="00624387" w:rsidRDefault="00D0229C" w:rsidP="00E2784B">
      <w:pPr>
        <w:pStyle w:val="Heading4"/>
        <w:ind w:left="720" w:hanging="360"/>
        <w:rPr>
          <w:szCs w:val="24"/>
        </w:rPr>
      </w:pPr>
      <w:r w:rsidRPr="00624387">
        <w:rPr>
          <w:szCs w:val="24"/>
        </w:rPr>
        <w:t>Pathways Program</w:t>
      </w:r>
    </w:p>
    <w:p w14:paraId="45D80B79" w14:textId="6F26FEF2" w:rsidR="00D0229C" w:rsidRPr="00315A6C" w:rsidRDefault="00D0229C" w:rsidP="00D0229C">
      <w:pPr>
        <w:ind w:left="720"/>
        <w:rPr>
          <w:rFonts w:cs="Estrangelo Edessa"/>
          <w:szCs w:val="24"/>
        </w:rPr>
      </w:pPr>
      <w:r w:rsidRPr="004F09DB">
        <w:rPr>
          <w:rFonts w:cs="Estrangelo Edessa"/>
          <w:szCs w:val="24"/>
        </w:rPr>
        <w:t xml:space="preserve">The </w:t>
      </w:r>
      <w:hyperlink r:id="rId19" w:history="1">
        <w:r w:rsidRPr="00C117C4">
          <w:rPr>
            <w:rStyle w:val="Hyperlink"/>
            <w:rFonts w:cs="Estrangelo Edessa"/>
            <w:szCs w:val="24"/>
          </w:rPr>
          <w:t>Management Intern Program</w:t>
        </w:r>
      </w:hyperlink>
      <w:r w:rsidRPr="004F09DB">
        <w:rPr>
          <w:rFonts w:cs="Estrangelo Edessa"/>
          <w:szCs w:val="24"/>
        </w:rPr>
        <w:t xml:space="preserve"> offers outstanding HHS employees the opportunity to explore different administrative career fields, gain invaluable insight into the HHS, and to prepare </w:t>
      </w:r>
      <w:proofErr w:type="gramStart"/>
      <w:r w:rsidRPr="004F09DB">
        <w:rPr>
          <w:rFonts w:cs="Estrangelo Edessa"/>
          <w:szCs w:val="24"/>
        </w:rPr>
        <w:t>for  future</w:t>
      </w:r>
      <w:proofErr w:type="gramEnd"/>
      <w:r w:rsidRPr="004F09DB">
        <w:rPr>
          <w:rFonts w:cs="Estrangelo Edessa"/>
          <w:szCs w:val="24"/>
        </w:rPr>
        <w:t xml:space="preserve"> administrative or  leadership positions.</w:t>
      </w:r>
    </w:p>
    <w:p w14:paraId="0C3D05BD" w14:textId="77777777" w:rsidR="00D0229C" w:rsidRPr="00315A6C" w:rsidRDefault="00000000" w:rsidP="00D0229C">
      <w:pPr>
        <w:ind w:left="720"/>
        <w:rPr>
          <w:szCs w:val="24"/>
        </w:rPr>
      </w:pPr>
      <w:hyperlink r:id="rId20" w:history="1">
        <w:r w:rsidR="00D0229C" w:rsidRPr="004F09DB">
          <w:rPr>
            <w:rStyle w:val="Hyperlink"/>
            <w:rFonts w:cs="Estrangelo Edessa"/>
            <w:szCs w:val="24"/>
          </w:rPr>
          <w:t>http://www.</w:t>
        </w:r>
        <w:r w:rsidR="00D0229C" w:rsidRPr="004F09DB">
          <w:rPr>
            <w:rStyle w:val="Hyperlink"/>
            <w:szCs w:val="24"/>
          </w:rPr>
          <w:t>opm.gov</w:t>
        </w:r>
      </w:hyperlink>
    </w:p>
    <w:p w14:paraId="1C11E2E7" w14:textId="77777777" w:rsidR="00D0229C" w:rsidRPr="00624387" w:rsidRDefault="00D0229C" w:rsidP="00E2784B">
      <w:pPr>
        <w:pStyle w:val="Heading4"/>
        <w:ind w:left="720" w:hanging="360"/>
        <w:rPr>
          <w:szCs w:val="24"/>
        </w:rPr>
      </w:pPr>
      <w:r w:rsidRPr="00624387">
        <w:rPr>
          <w:szCs w:val="24"/>
        </w:rPr>
        <w:t>HHS Mentoring Program</w:t>
      </w:r>
    </w:p>
    <w:p w14:paraId="753A7714" w14:textId="77777777" w:rsidR="00D0229C" w:rsidRPr="00315A6C" w:rsidRDefault="00D0229C" w:rsidP="00D0229C">
      <w:pPr>
        <w:ind w:left="720"/>
        <w:rPr>
          <w:rFonts w:cs="Estrangelo Edessa"/>
          <w:szCs w:val="24"/>
        </w:rPr>
      </w:pPr>
      <w:r w:rsidRPr="004F09DB">
        <w:rPr>
          <w:rFonts w:cs="Estrangelo Edessa"/>
          <w:szCs w:val="24"/>
        </w:rPr>
        <w:t xml:space="preserve">The HHS </w:t>
      </w:r>
      <w:hyperlink r:id="rId21" w:history="1">
        <w:r w:rsidRPr="00C117C4">
          <w:rPr>
            <w:rStyle w:val="Hyperlink"/>
            <w:rFonts w:cs="Estrangelo Edessa"/>
            <w:szCs w:val="24"/>
          </w:rPr>
          <w:t>mentoring</w:t>
        </w:r>
      </w:hyperlink>
      <w:r w:rsidRPr="004F09DB">
        <w:rPr>
          <w:rFonts w:cs="Estrangelo Edessa"/>
          <w:szCs w:val="24"/>
        </w:rPr>
        <w:t xml:space="preserve"> program was created to help federal employees develop their knowledge, skills, and abilities. Build a year-long relationship as either a mentor or a mentee, and participate in HHS and NIH program events, activities, and resources to facilitate personal and professional growth. </w:t>
      </w:r>
    </w:p>
    <w:p w14:paraId="5EF73F30" w14:textId="77777777" w:rsidR="00D0229C" w:rsidRPr="00315A6C" w:rsidRDefault="00000000" w:rsidP="00D0229C">
      <w:pPr>
        <w:ind w:left="720"/>
        <w:rPr>
          <w:szCs w:val="24"/>
        </w:rPr>
      </w:pPr>
      <w:hyperlink r:id="rId22" w:history="1">
        <w:r w:rsidR="00D0229C" w:rsidRPr="004F09DB">
          <w:rPr>
            <w:rStyle w:val="Hyperlink"/>
            <w:rFonts w:cs="Estrangelo Edessa"/>
            <w:szCs w:val="24"/>
          </w:rPr>
          <w:t>http://trainingcenter.nih.gov/hhs_mentoring.html</w:t>
        </w:r>
      </w:hyperlink>
    </w:p>
    <w:p w14:paraId="4E3FF744" w14:textId="77777777" w:rsidR="00D0229C" w:rsidRPr="00624387" w:rsidRDefault="00D0229C" w:rsidP="00E2784B">
      <w:pPr>
        <w:pStyle w:val="Heading4"/>
        <w:ind w:left="720" w:hanging="360"/>
        <w:rPr>
          <w:szCs w:val="24"/>
        </w:rPr>
      </w:pPr>
      <w:r w:rsidRPr="00624387">
        <w:rPr>
          <w:szCs w:val="24"/>
        </w:rPr>
        <w:t>OPDIV Videocasting and Podcasts</w:t>
      </w:r>
    </w:p>
    <w:p w14:paraId="06FDDBF3" w14:textId="77777777" w:rsidR="00D0229C" w:rsidRPr="00315A6C" w:rsidRDefault="00D0229C" w:rsidP="00D0229C">
      <w:pPr>
        <w:ind w:left="720"/>
        <w:rPr>
          <w:rFonts w:cs="Estrangelo Edessa"/>
          <w:szCs w:val="24"/>
        </w:rPr>
      </w:pPr>
      <w:r w:rsidRPr="004F09DB">
        <w:rPr>
          <w:rFonts w:cs="Estrangelo Edessa"/>
          <w:szCs w:val="24"/>
        </w:rPr>
        <w:t>Watch OPDIV Conferences and Seminars that are recorded live and then archived within:</w:t>
      </w:r>
    </w:p>
    <w:p w14:paraId="53EBB080" w14:textId="77777777" w:rsidR="00D0229C" w:rsidRPr="00AF1E3D" w:rsidRDefault="00D0229C" w:rsidP="000560D3">
      <w:pPr>
        <w:pStyle w:val="ListParagraph"/>
        <w:numPr>
          <w:ilvl w:val="0"/>
          <w:numId w:val="37"/>
        </w:numPr>
        <w:rPr>
          <w:szCs w:val="24"/>
        </w:rPr>
      </w:pPr>
      <w:r w:rsidRPr="00AF1E3D">
        <w:rPr>
          <w:szCs w:val="24"/>
        </w:rPr>
        <w:t>The HHS Learning Portal</w:t>
      </w:r>
    </w:p>
    <w:p w14:paraId="13DEF352" w14:textId="77777777" w:rsidR="00D0229C" w:rsidRPr="00AF1E3D" w:rsidRDefault="00D0229C" w:rsidP="000560D3">
      <w:pPr>
        <w:pStyle w:val="ListParagraph"/>
        <w:numPr>
          <w:ilvl w:val="0"/>
          <w:numId w:val="37"/>
        </w:numPr>
      </w:pPr>
      <w:r w:rsidRPr="00AF1E3D">
        <w:rPr>
          <w:szCs w:val="24"/>
        </w:rPr>
        <w:t>The Leadership Development Channel</w:t>
      </w:r>
    </w:p>
    <w:p w14:paraId="6B295BF1" w14:textId="77777777" w:rsidR="00D0229C" w:rsidRPr="00624387" w:rsidRDefault="00D0229C" w:rsidP="00AF1E3D">
      <w:pPr>
        <w:pStyle w:val="Heading3"/>
        <w:ind w:left="360" w:hanging="360"/>
      </w:pPr>
      <w:bookmarkStart w:id="5" w:name="_Toc324422665"/>
      <w:r w:rsidRPr="00624387">
        <w:lastRenderedPageBreak/>
        <w:t>Free Classes and Lectures</w:t>
      </w:r>
      <w:bookmarkEnd w:id="5"/>
    </w:p>
    <w:p w14:paraId="2CB90D82" w14:textId="77777777" w:rsidR="00D0229C" w:rsidRDefault="00D0229C" w:rsidP="00E2784B">
      <w:pPr>
        <w:pStyle w:val="Heading4"/>
        <w:ind w:left="720" w:hanging="360"/>
      </w:pPr>
      <w:r w:rsidRPr="00BC7C2D">
        <w:t>Excel is Fun</w:t>
      </w:r>
    </w:p>
    <w:p w14:paraId="52480FDD" w14:textId="77777777" w:rsidR="00D0229C" w:rsidRPr="00BC7C2D" w:rsidRDefault="00000000" w:rsidP="00624387">
      <w:pPr>
        <w:ind w:left="360"/>
        <w:rPr>
          <w:b/>
          <w:color w:val="00B0F0"/>
          <w:szCs w:val="24"/>
        </w:rPr>
      </w:pPr>
      <w:hyperlink r:id="rId23" w:history="1">
        <w:r w:rsidR="00D0229C" w:rsidRPr="003C454B">
          <w:rPr>
            <w:rStyle w:val="Hyperlink"/>
            <w:rFonts w:cs="Estrangelo Edessa"/>
            <w:szCs w:val="24"/>
          </w:rPr>
          <w:t>YouTube</w:t>
        </w:r>
      </w:hyperlink>
      <w:r w:rsidR="00D0229C" w:rsidRPr="00BC7C2D">
        <w:rPr>
          <w:rFonts w:cs="Estrangelo Edessa"/>
          <w:szCs w:val="24"/>
        </w:rPr>
        <w:t xml:space="preserve"> has over 1600 instructional videos about Microsoft Excel. There are playlists dealing with Excel basics, pivot tables, finance and statistical functions, and much more. </w:t>
      </w:r>
      <w:hyperlink r:id="rId24" w:history="1">
        <w:r w:rsidR="00D0229C" w:rsidRPr="00BC7C2D">
          <w:rPr>
            <w:rStyle w:val="Hyperlink"/>
            <w:rFonts w:cs="Estrangelo Edessa"/>
            <w:szCs w:val="24"/>
          </w:rPr>
          <w:t>http://www.youtube.com/user/ExcelIsFun</w:t>
        </w:r>
      </w:hyperlink>
      <w:r w:rsidR="00D0229C" w:rsidRPr="00BC7C2D">
        <w:rPr>
          <w:b/>
          <w:color w:val="00B0F0"/>
          <w:szCs w:val="24"/>
        </w:rPr>
        <w:t xml:space="preserve"> </w:t>
      </w:r>
    </w:p>
    <w:p w14:paraId="319570BF" w14:textId="77777777" w:rsidR="00D0229C" w:rsidRPr="00624387" w:rsidRDefault="00D0229C" w:rsidP="00E2784B">
      <w:pPr>
        <w:pStyle w:val="Heading4"/>
        <w:ind w:left="720" w:hanging="360"/>
        <w:rPr>
          <w:szCs w:val="24"/>
        </w:rPr>
      </w:pPr>
      <w:r w:rsidRPr="00624387">
        <w:rPr>
          <w:szCs w:val="24"/>
        </w:rPr>
        <w:t>Leadership Resources</w:t>
      </w:r>
    </w:p>
    <w:p w14:paraId="4D131299" w14:textId="77777777" w:rsidR="00D0229C" w:rsidRPr="00BC7C2D" w:rsidRDefault="00D0229C" w:rsidP="00624387">
      <w:pPr>
        <w:ind w:left="360"/>
        <w:rPr>
          <w:rFonts w:cs="Estrangelo Edessa"/>
          <w:szCs w:val="24"/>
        </w:rPr>
      </w:pPr>
      <w:r>
        <w:rPr>
          <w:rFonts w:cs="Estrangelo Edessa"/>
          <w:szCs w:val="24"/>
        </w:rPr>
        <w:t>Twenty-five</w:t>
      </w:r>
      <w:r w:rsidRPr="00BC7C2D">
        <w:rPr>
          <w:rFonts w:cs="Estrangelo Edessa"/>
          <w:szCs w:val="24"/>
        </w:rPr>
        <w:t xml:space="preserve"> free online leadership resources can be found at:</w:t>
      </w:r>
    </w:p>
    <w:p w14:paraId="6FBD4ECC" w14:textId="77777777" w:rsidR="00D0229C" w:rsidRPr="00BC7C2D" w:rsidRDefault="00000000" w:rsidP="00624387">
      <w:pPr>
        <w:ind w:left="360"/>
        <w:rPr>
          <w:szCs w:val="24"/>
        </w:rPr>
      </w:pPr>
      <w:hyperlink r:id="rId25" w:history="1">
        <w:r w:rsidR="00D0229C" w:rsidRPr="00BC7C2D">
          <w:rPr>
            <w:rStyle w:val="Hyperlink"/>
            <w:rFonts w:cs="Estrangelo Edessa"/>
            <w:szCs w:val="24"/>
          </w:rPr>
          <w:t>http://people-equation.com/25-free-leadership-resources/</w:t>
        </w:r>
      </w:hyperlink>
    </w:p>
    <w:p w14:paraId="4C84D26F" w14:textId="77777777" w:rsidR="00D0229C" w:rsidRPr="00624387" w:rsidRDefault="00000000" w:rsidP="00E2784B">
      <w:pPr>
        <w:pStyle w:val="Heading4"/>
        <w:ind w:left="720" w:hanging="360"/>
        <w:rPr>
          <w:szCs w:val="24"/>
        </w:rPr>
      </w:pPr>
      <w:hyperlink r:id="rId26" w:history="1">
        <w:r w:rsidR="00D0229C" w:rsidRPr="00624387">
          <w:rPr>
            <w:rStyle w:val="Hyperlink"/>
            <w:szCs w:val="24"/>
          </w:rPr>
          <w:t>iTunes</w:t>
        </w:r>
      </w:hyperlink>
      <w:r w:rsidR="00D0229C" w:rsidRPr="00624387">
        <w:rPr>
          <w:szCs w:val="24"/>
        </w:rPr>
        <w:t xml:space="preserve"> University</w:t>
      </w:r>
    </w:p>
    <w:p w14:paraId="1E89BC93" w14:textId="77777777" w:rsidR="00D0229C" w:rsidRPr="00BC7C2D" w:rsidRDefault="00D0229C" w:rsidP="00624387">
      <w:pPr>
        <w:ind w:left="360"/>
        <w:rPr>
          <w:rFonts w:cs="Estrangelo Edessa"/>
          <w:szCs w:val="24"/>
        </w:rPr>
      </w:pPr>
      <w:r w:rsidRPr="00BC7C2D">
        <w:rPr>
          <w:rFonts w:cs="Estrangelo Edessa"/>
          <w:szCs w:val="24"/>
        </w:rPr>
        <w:t xml:space="preserve">A powerful distribution system for everything from lectures to language lessons, films to labs, audio books to tours — this is an innovative way to get educational content into </w:t>
      </w:r>
      <w:r>
        <w:rPr>
          <w:rFonts w:cs="Estrangelo Edessa"/>
          <w:szCs w:val="24"/>
        </w:rPr>
        <w:t>everyone’s</w:t>
      </w:r>
      <w:r w:rsidRPr="00BC7C2D">
        <w:rPr>
          <w:rFonts w:cs="Estrangelo Edessa"/>
          <w:szCs w:val="24"/>
        </w:rPr>
        <w:t xml:space="preserve"> hands. More than 350,000 free lectures, videos, films, and other resources — from all over the world.</w:t>
      </w:r>
    </w:p>
    <w:p w14:paraId="25141B7C" w14:textId="77777777" w:rsidR="00D0229C" w:rsidRPr="00BC7C2D" w:rsidRDefault="00000000" w:rsidP="00624387">
      <w:pPr>
        <w:ind w:left="360"/>
        <w:rPr>
          <w:szCs w:val="24"/>
        </w:rPr>
      </w:pPr>
      <w:hyperlink r:id="rId27" w:history="1">
        <w:r w:rsidR="00D0229C" w:rsidRPr="00BC7C2D">
          <w:rPr>
            <w:rStyle w:val="Hyperlink"/>
            <w:rFonts w:cs="Estrangelo Edessa"/>
            <w:szCs w:val="24"/>
          </w:rPr>
          <w:t>http://www.apple.com/education/itunes-u/</w:t>
        </w:r>
      </w:hyperlink>
    </w:p>
    <w:p w14:paraId="0F6F33D9" w14:textId="77777777" w:rsidR="00D0229C" w:rsidRPr="00624387" w:rsidRDefault="00D0229C" w:rsidP="00E2784B">
      <w:pPr>
        <w:pStyle w:val="Heading4"/>
        <w:ind w:left="720" w:hanging="360"/>
        <w:rPr>
          <w:szCs w:val="24"/>
        </w:rPr>
      </w:pPr>
      <w:r w:rsidRPr="00624387">
        <w:rPr>
          <w:szCs w:val="24"/>
        </w:rPr>
        <w:t>Open Courseware Consortium</w:t>
      </w:r>
    </w:p>
    <w:p w14:paraId="3824D078" w14:textId="77777777" w:rsidR="00D0229C" w:rsidRPr="00BC7C2D" w:rsidRDefault="00D0229C" w:rsidP="00624387">
      <w:pPr>
        <w:ind w:left="360"/>
        <w:rPr>
          <w:rStyle w:val="Strong"/>
          <w:rFonts w:cs="Estrangelo Edessa"/>
          <w:b w:val="0"/>
          <w:color w:val="222222"/>
          <w:szCs w:val="24"/>
          <w:lang w:val="en-GB"/>
        </w:rPr>
      </w:pPr>
      <w:r w:rsidRPr="00BC7C2D">
        <w:rPr>
          <w:rStyle w:val="Strong"/>
          <w:rFonts w:cs="Estrangelo Edessa"/>
          <w:b w:val="0"/>
          <w:color w:val="222222"/>
          <w:szCs w:val="24"/>
          <w:lang w:val="en-GB"/>
        </w:rPr>
        <w:t xml:space="preserve">The </w:t>
      </w:r>
      <w:hyperlink r:id="rId28" w:history="1">
        <w:r w:rsidRPr="00806FA9">
          <w:rPr>
            <w:rStyle w:val="Hyperlink"/>
            <w:rFonts w:cs="Estrangelo Edessa"/>
            <w:szCs w:val="24"/>
            <w:lang w:val="en-GB"/>
          </w:rPr>
          <w:t xml:space="preserve">Open </w:t>
        </w:r>
        <w:proofErr w:type="spellStart"/>
        <w:r w:rsidRPr="00806FA9">
          <w:rPr>
            <w:rStyle w:val="Hyperlink"/>
            <w:rFonts w:cs="Estrangelo Edessa"/>
            <w:szCs w:val="24"/>
            <w:lang w:val="en-GB"/>
          </w:rPr>
          <w:t>CourseWare</w:t>
        </w:r>
        <w:proofErr w:type="spellEnd"/>
        <w:r w:rsidRPr="00806FA9">
          <w:rPr>
            <w:rStyle w:val="Hyperlink"/>
            <w:rFonts w:cs="Estrangelo Edessa"/>
            <w:szCs w:val="24"/>
            <w:lang w:val="en-GB"/>
          </w:rPr>
          <w:t xml:space="preserve"> Consortium</w:t>
        </w:r>
      </w:hyperlink>
      <w:r>
        <w:t xml:space="preserve"> </w:t>
      </w:r>
      <w:r w:rsidRPr="00BC7C2D">
        <w:rPr>
          <w:rStyle w:val="Strong"/>
          <w:rFonts w:cs="Estrangelo Edessa"/>
          <w:b w:val="0"/>
          <w:color w:val="222222"/>
          <w:szCs w:val="24"/>
          <w:lang w:val="en-GB"/>
        </w:rPr>
        <w:t xml:space="preserve">is a </w:t>
      </w:r>
      <w:r>
        <w:rPr>
          <w:rStyle w:val="Strong"/>
          <w:rFonts w:cs="Estrangelo Edessa"/>
          <w:b w:val="0"/>
          <w:color w:val="222222"/>
          <w:szCs w:val="24"/>
          <w:lang w:val="en-GB"/>
        </w:rPr>
        <w:t xml:space="preserve">worldwide </w:t>
      </w:r>
      <w:r w:rsidRPr="00BC7C2D">
        <w:rPr>
          <w:rStyle w:val="Strong"/>
          <w:rFonts w:cs="Estrangelo Edessa"/>
          <w:b w:val="0"/>
          <w:color w:val="222222"/>
          <w:szCs w:val="24"/>
          <w:lang w:val="en-GB"/>
        </w:rPr>
        <w:t xml:space="preserve">collaboration of higher education institutions and associated organizations creating a broad and deep body of open educational content using a shared model. You can search for courses based on keywords, language, and source, or visit university homepages to find more courses. </w:t>
      </w:r>
    </w:p>
    <w:p w14:paraId="775E4DC1" w14:textId="77777777" w:rsidR="00D0229C" w:rsidRPr="00BC7C2D" w:rsidRDefault="00000000" w:rsidP="00624387">
      <w:pPr>
        <w:ind w:left="360"/>
        <w:rPr>
          <w:szCs w:val="24"/>
        </w:rPr>
      </w:pPr>
      <w:hyperlink r:id="rId29" w:history="1">
        <w:r w:rsidR="00D0229C" w:rsidRPr="00BC7C2D">
          <w:rPr>
            <w:rStyle w:val="Hyperlink"/>
            <w:rFonts w:cs="Estrangelo Edessa"/>
            <w:szCs w:val="24"/>
          </w:rPr>
          <w:t>http://www.ocwconsortium.org/</w:t>
        </w:r>
      </w:hyperlink>
    </w:p>
    <w:p w14:paraId="77D9CDDC" w14:textId="77777777" w:rsidR="00D0229C" w:rsidRPr="00624387" w:rsidRDefault="00D0229C" w:rsidP="00E2784B">
      <w:pPr>
        <w:pStyle w:val="Heading4"/>
        <w:ind w:left="720" w:hanging="360"/>
        <w:rPr>
          <w:szCs w:val="24"/>
        </w:rPr>
      </w:pPr>
      <w:r w:rsidRPr="00624387">
        <w:rPr>
          <w:szCs w:val="24"/>
        </w:rPr>
        <w:t>TED</w:t>
      </w:r>
    </w:p>
    <w:p w14:paraId="79BB6EB9" w14:textId="77777777" w:rsidR="00D0229C" w:rsidRPr="00BC7C2D" w:rsidRDefault="00D0229C" w:rsidP="00624387">
      <w:pPr>
        <w:ind w:left="360"/>
        <w:rPr>
          <w:rStyle w:val="Strong"/>
          <w:rFonts w:cs="Estrangelo Edessa"/>
          <w:b w:val="0"/>
          <w:color w:val="222222"/>
          <w:szCs w:val="24"/>
          <w:lang w:val="en-GB"/>
        </w:rPr>
      </w:pPr>
      <w:r w:rsidRPr="00BC7C2D">
        <w:rPr>
          <w:rStyle w:val="Strong"/>
          <w:rFonts w:cs="Estrangelo Edessa"/>
          <w:b w:val="0"/>
          <w:color w:val="222222"/>
          <w:szCs w:val="24"/>
          <w:lang w:val="en-GB"/>
        </w:rPr>
        <w:t xml:space="preserve">TED is a clearinghouse that offers free knowledge and inspiration from the world's most inspired </w:t>
      </w:r>
      <w:r>
        <w:rPr>
          <w:rStyle w:val="Strong"/>
          <w:rFonts w:cs="Estrangelo Edessa"/>
          <w:b w:val="0"/>
          <w:color w:val="222222"/>
          <w:szCs w:val="24"/>
          <w:lang w:val="en-GB"/>
        </w:rPr>
        <w:t xml:space="preserve">and articulate </w:t>
      </w:r>
      <w:r w:rsidRPr="00BC7C2D">
        <w:rPr>
          <w:rStyle w:val="Strong"/>
          <w:rFonts w:cs="Estrangelo Edessa"/>
          <w:b w:val="0"/>
          <w:color w:val="222222"/>
          <w:szCs w:val="24"/>
          <w:lang w:val="en-GB"/>
        </w:rPr>
        <w:t>thinkers.  The site houses free lectures by scientists, physicians, philosophers, professors and more.  Topics include:  Science, Technology, Business, Design and Global Issues.</w:t>
      </w:r>
    </w:p>
    <w:p w14:paraId="2693AE83" w14:textId="77777777" w:rsidR="00D0229C" w:rsidRPr="00113783" w:rsidRDefault="00000000" w:rsidP="00624387">
      <w:pPr>
        <w:ind w:left="360"/>
        <w:rPr>
          <w:rStyle w:val="Strong"/>
          <w:rFonts w:cs="Estrangelo Edessa"/>
          <w:color w:val="222222"/>
          <w:szCs w:val="24"/>
          <w:lang w:val="en-GB"/>
        </w:rPr>
      </w:pPr>
      <w:hyperlink r:id="rId30" w:history="1">
        <w:r w:rsidR="00113783" w:rsidRPr="00113783">
          <w:rPr>
            <w:rStyle w:val="Hyperlink"/>
            <w:rFonts w:cs="Estrangelo Edessa"/>
            <w:szCs w:val="24"/>
            <w:lang w:val="en-GB"/>
          </w:rPr>
          <w:t>http://www.ted.com/talks</w:t>
        </w:r>
      </w:hyperlink>
    </w:p>
    <w:p w14:paraId="0A9AA272" w14:textId="77777777" w:rsidR="00D0229C" w:rsidRPr="00624387" w:rsidRDefault="00D0229C" w:rsidP="00E2784B">
      <w:pPr>
        <w:pStyle w:val="Heading4"/>
        <w:ind w:left="720" w:hanging="360"/>
        <w:rPr>
          <w:szCs w:val="24"/>
        </w:rPr>
      </w:pPr>
      <w:r w:rsidRPr="00624387">
        <w:rPr>
          <w:szCs w:val="24"/>
        </w:rPr>
        <w:lastRenderedPageBreak/>
        <w:t>OPDIV Acquisition Management Training Resource Center</w:t>
      </w:r>
    </w:p>
    <w:p w14:paraId="6956B47F" w14:textId="77777777" w:rsidR="00D0229C" w:rsidRPr="00BC7C2D" w:rsidRDefault="00D0229C" w:rsidP="00624387">
      <w:pPr>
        <w:ind w:left="360"/>
        <w:rPr>
          <w:rFonts w:cs="Estrangelo Edessa"/>
          <w:szCs w:val="24"/>
        </w:rPr>
      </w:pPr>
      <w:r w:rsidRPr="00BC7C2D">
        <w:rPr>
          <w:rFonts w:cs="Estrangelo Edessa"/>
          <w:szCs w:val="24"/>
        </w:rPr>
        <w:t xml:space="preserve">The site contains information about </w:t>
      </w:r>
      <w:hyperlink r:id="rId31" w:history="1">
        <w:r w:rsidRPr="003C454B">
          <w:rPr>
            <w:rStyle w:val="Hyperlink"/>
            <w:rFonts w:cs="Estrangelo Edessa"/>
            <w:szCs w:val="24"/>
          </w:rPr>
          <w:t>NIH</w:t>
        </w:r>
      </w:hyperlink>
      <w:r w:rsidRPr="00BC7C2D">
        <w:rPr>
          <w:rFonts w:cs="Estrangelo Edessa"/>
          <w:szCs w:val="24"/>
        </w:rPr>
        <w:t>/HHS acquisition certification requirements, training options, FAQs, and additional acquisitions resources:</w:t>
      </w:r>
    </w:p>
    <w:p w14:paraId="3E57581C" w14:textId="77777777" w:rsidR="00D0229C" w:rsidRPr="00BC7C2D" w:rsidRDefault="00000000" w:rsidP="00624387">
      <w:pPr>
        <w:ind w:left="360"/>
        <w:rPr>
          <w:rFonts w:ascii="Estrangelo Edessa" w:hAnsi="Estrangelo Edessa" w:cs="Estrangelo Edessa"/>
          <w:szCs w:val="24"/>
        </w:rPr>
      </w:pPr>
      <w:hyperlink r:id="rId32" w:history="1">
        <w:r w:rsidR="00D0229C" w:rsidRPr="00BC7C2D">
          <w:rPr>
            <w:rStyle w:val="Hyperlink"/>
            <w:rFonts w:cs="Estrangelo Edessa"/>
            <w:szCs w:val="24"/>
          </w:rPr>
          <w:t>http://trainingcenter.nih.gov/acquisition_mgmt_resource_ctr.html</w:t>
        </w:r>
      </w:hyperlink>
    </w:p>
    <w:p w14:paraId="37DBFA32" w14:textId="77777777" w:rsidR="00D0229C" w:rsidRPr="00624387" w:rsidRDefault="00D0229C" w:rsidP="00AF1E3D">
      <w:pPr>
        <w:pStyle w:val="Heading3"/>
        <w:ind w:left="360" w:hanging="360"/>
      </w:pPr>
      <w:bookmarkStart w:id="6" w:name="_Toc324422666"/>
      <w:r w:rsidRPr="00624387">
        <w:t>Language Development</w:t>
      </w:r>
      <w:bookmarkEnd w:id="6"/>
    </w:p>
    <w:p w14:paraId="0D1A29B5" w14:textId="77777777" w:rsidR="00D0229C" w:rsidRPr="00624387" w:rsidRDefault="00D0229C" w:rsidP="00E2784B">
      <w:pPr>
        <w:pStyle w:val="Heading4"/>
        <w:ind w:left="720" w:hanging="360"/>
        <w:rPr>
          <w:szCs w:val="24"/>
        </w:rPr>
      </w:pPr>
      <w:r w:rsidRPr="00624387">
        <w:rPr>
          <w:szCs w:val="24"/>
        </w:rPr>
        <w:t>American Sign Language Online</w:t>
      </w:r>
    </w:p>
    <w:p w14:paraId="3FBEBA8E" w14:textId="77777777" w:rsidR="00D0229C" w:rsidRPr="00315A6C" w:rsidRDefault="00D0229C" w:rsidP="00624387">
      <w:pPr>
        <w:ind w:left="360"/>
        <w:rPr>
          <w:rFonts w:cs="Estrangelo Edessa"/>
          <w:szCs w:val="24"/>
        </w:rPr>
      </w:pPr>
      <w:r w:rsidRPr="004F09DB">
        <w:rPr>
          <w:rFonts w:cs="Estrangelo Edessa"/>
          <w:szCs w:val="24"/>
        </w:rPr>
        <w:t xml:space="preserve">ASL University is an online American Sign Language curriculum resource center. ASLU provides free self-study materials, lessons, and information. </w:t>
      </w:r>
    </w:p>
    <w:p w14:paraId="13079D19" w14:textId="77777777" w:rsidR="00D0229C" w:rsidRPr="00315A6C" w:rsidRDefault="00000000" w:rsidP="00624387">
      <w:pPr>
        <w:spacing w:before="200" w:after="120"/>
        <w:ind w:left="360"/>
        <w:rPr>
          <w:szCs w:val="24"/>
        </w:rPr>
      </w:pPr>
      <w:hyperlink r:id="rId33" w:history="1">
        <w:r w:rsidR="00D0229C" w:rsidRPr="004F09DB">
          <w:rPr>
            <w:rStyle w:val="Hyperlink"/>
            <w:rFonts w:cs="Estrangelo Edessa"/>
            <w:szCs w:val="24"/>
          </w:rPr>
          <w:t>http://www.lifeprint.com/index.htm</w:t>
        </w:r>
      </w:hyperlink>
    </w:p>
    <w:p w14:paraId="262294CF" w14:textId="77777777" w:rsidR="00D0229C" w:rsidRPr="00624387" w:rsidRDefault="00D0229C" w:rsidP="00E2784B">
      <w:pPr>
        <w:pStyle w:val="Heading4"/>
        <w:ind w:left="720" w:hanging="360"/>
        <w:rPr>
          <w:szCs w:val="24"/>
        </w:rPr>
      </w:pPr>
      <w:r w:rsidRPr="00624387">
        <w:rPr>
          <w:szCs w:val="24"/>
        </w:rPr>
        <w:t>Free Language Lessons</w:t>
      </w:r>
    </w:p>
    <w:p w14:paraId="17B3A30B" w14:textId="77777777" w:rsidR="00D0229C" w:rsidRPr="00315A6C" w:rsidRDefault="00D0229C" w:rsidP="00624387">
      <w:pPr>
        <w:ind w:left="360"/>
        <w:rPr>
          <w:rFonts w:cs="Estrangelo Edessa"/>
          <w:szCs w:val="24"/>
        </w:rPr>
      </w:pPr>
      <w:r w:rsidRPr="004F09DB">
        <w:rPr>
          <w:rFonts w:cs="Estrangelo Edessa"/>
          <w:szCs w:val="24"/>
        </w:rPr>
        <w:t>Learning a language can sharpen your mind and broaden your horizons. This page has sites that will help you get started learning any of 40 different languages.</w:t>
      </w:r>
    </w:p>
    <w:p w14:paraId="6182884E" w14:textId="77777777" w:rsidR="00D0229C" w:rsidRPr="00315A6C" w:rsidRDefault="00000000" w:rsidP="00624387">
      <w:pPr>
        <w:ind w:left="360"/>
        <w:rPr>
          <w:rFonts w:ascii="Estrangelo Edessa" w:hAnsi="Estrangelo Edessa" w:cs="Estrangelo Edessa"/>
          <w:szCs w:val="24"/>
        </w:rPr>
      </w:pPr>
      <w:hyperlink r:id="rId34" w:history="1">
        <w:r w:rsidR="00D0229C" w:rsidRPr="004F09DB">
          <w:rPr>
            <w:rStyle w:val="Hyperlink"/>
            <w:rFonts w:cs="Estrangelo Edessa"/>
            <w:szCs w:val="24"/>
          </w:rPr>
          <w:t>http://www.openculture.com/freelanguagelessons</w:t>
        </w:r>
      </w:hyperlink>
    </w:p>
    <w:p w14:paraId="67B3F1B9" w14:textId="77777777" w:rsidR="00D0229C" w:rsidRPr="00624387" w:rsidRDefault="00D0229C" w:rsidP="00AF1E3D">
      <w:pPr>
        <w:pStyle w:val="Heading3"/>
        <w:ind w:left="360" w:hanging="360"/>
      </w:pPr>
      <w:bookmarkStart w:id="7" w:name="_Toc324422667"/>
      <w:r w:rsidRPr="00624387">
        <w:t>Free Books</w:t>
      </w:r>
      <w:bookmarkEnd w:id="7"/>
    </w:p>
    <w:p w14:paraId="7D4D3ACB" w14:textId="77777777" w:rsidR="00D0229C" w:rsidRPr="00624387" w:rsidRDefault="00D0229C" w:rsidP="00E2784B">
      <w:pPr>
        <w:pStyle w:val="Heading4"/>
        <w:ind w:left="720" w:hanging="360"/>
        <w:rPr>
          <w:szCs w:val="24"/>
        </w:rPr>
      </w:pPr>
      <w:r w:rsidRPr="00624387">
        <w:rPr>
          <w:szCs w:val="24"/>
        </w:rPr>
        <w:t>Books 24x7</w:t>
      </w:r>
    </w:p>
    <w:p w14:paraId="16D56FDD" w14:textId="77777777" w:rsidR="00D0229C" w:rsidRPr="00BC7C2D" w:rsidRDefault="00D0229C" w:rsidP="00624387">
      <w:pPr>
        <w:ind w:left="360"/>
        <w:rPr>
          <w:rFonts w:cs="Estrangelo Edessa"/>
          <w:szCs w:val="24"/>
        </w:rPr>
      </w:pPr>
      <w:r w:rsidRPr="00BC7C2D">
        <w:rPr>
          <w:rFonts w:cs="Estrangelo Edessa"/>
          <w:szCs w:val="24"/>
        </w:rPr>
        <w:t>Thousands of Free online books, concise summaries of today's foremost business books, live and on demand videos of preeminent thought leaders and business gurus, best practices from leading senior executives of Fortune 5000 companies. Available in the HHS LMS:</w:t>
      </w:r>
    </w:p>
    <w:p w14:paraId="15313D57" w14:textId="77777777" w:rsidR="00D0229C" w:rsidRPr="00BC7C2D" w:rsidRDefault="00000000" w:rsidP="00624387">
      <w:pPr>
        <w:ind w:left="360"/>
        <w:rPr>
          <w:szCs w:val="24"/>
        </w:rPr>
      </w:pPr>
      <w:hyperlink r:id="rId35" w:history="1">
        <w:r w:rsidR="00D0229C" w:rsidRPr="00BC7C2D">
          <w:rPr>
            <w:rStyle w:val="Hyperlink"/>
            <w:rFonts w:cs="Estrangelo Edessa"/>
            <w:szCs w:val="24"/>
          </w:rPr>
          <w:t>https://lms.learning.hhs.gov/Saba/Web/Main</w:t>
        </w:r>
      </w:hyperlink>
    </w:p>
    <w:p w14:paraId="1D0AF418" w14:textId="77777777" w:rsidR="00D0229C" w:rsidRPr="00624387" w:rsidRDefault="00D0229C" w:rsidP="00E2784B">
      <w:pPr>
        <w:pStyle w:val="Heading4"/>
        <w:ind w:left="720" w:hanging="360"/>
        <w:rPr>
          <w:szCs w:val="24"/>
        </w:rPr>
      </w:pPr>
      <w:r w:rsidRPr="00624387">
        <w:rPr>
          <w:szCs w:val="24"/>
        </w:rPr>
        <w:t>Learn Out Loud</w:t>
      </w:r>
    </w:p>
    <w:p w14:paraId="48430D1E" w14:textId="77777777" w:rsidR="00D0229C" w:rsidRPr="00BC7C2D" w:rsidRDefault="00000000" w:rsidP="00624387">
      <w:pPr>
        <w:ind w:left="360"/>
        <w:rPr>
          <w:rFonts w:cs="Estrangelo Edessa"/>
          <w:szCs w:val="24"/>
        </w:rPr>
      </w:pPr>
      <w:hyperlink r:id="rId36" w:history="1">
        <w:r w:rsidR="00D0229C" w:rsidRPr="001C4823">
          <w:rPr>
            <w:rStyle w:val="Hyperlink"/>
            <w:rFonts w:cs="Estrangelo Edessa"/>
            <w:szCs w:val="24"/>
          </w:rPr>
          <w:t>Learn Out Loud</w:t>
        </w:r>
      </w:hyperlink>
      <w:r w:rsidR="00D0229C">
        <w:t xml:space="preserve"> </w:t>
      </w:r>
      <w:r w:rsidR="00D0229C" w:rsidRPr="00BC7C2D">
        <w:rPr>
          <w:rFonts w:cs="Estrangelo Edessa"/>
          <w:szCs w:val="24"/>
        </w:rPr>
        <w:t xml:space="preserve">offers a </w:t>
      </w:r>
      <w:r w:rsidR="00D0229C">
        <w:rPr>
          <w:rFonts w:cs="Estrangelo Edessa"/>
          <w:szCs w:val="24"/>
        </w:rPr>
        <w:t xml:space="preserve">wide </w:t>
      </w:r>
      <w:r w:rsidR="00D0229C" w:rsidRPr="00BC7C2D">
        <w:rPr>
          <w:rFonts w:cs="Estrangelo Edessa"/>
          <w:szCs w:val="24"/>
        </w:rPr>
        <w:t xml:space="preserve">selection of free audio books, lectures, speeches, and interviews on different subjects. </w:t>
      </w:r>
    </w:p>
    <w:p w14:paraId="4F5B0DEA" w14:textId="77777777" w:rsidR="00D0229C" w:rsidRPr="00BC7C2D" w:rsidRDefault="00000000" w:rsidP="00624387">
      <w:pPr>
        <w:ind w:left="360"/>
        <w:rPr>
          <w:rFonts w:ascii="Estrangelo Edessa" w:hAnsi="Estrangelo Edessa" w:cs="Estrangelo Edessa"/>
          <w:szCs w:val="24"/>
        </w:rPr>
      </w:pPr>
      <w:hyperlink r:id="rId37" w:history="1">
        <w:r w:rsidR="00D0229C" w:rsidRPr="00BC7C2D">
          <w:rPr>
            <w:rStyle w:val="Hyperlink"/>
            <w:rFonts w:cs="Estrangelo Edessa"/>
            <w:szCs w:val="24"/>
          </w:rPr>
          <w:t>http://www.learnoutloud.com/Free-Audio-Video</w:t>
        </w:r>
      </w:hyperlink>
    </w:p>
    <w:p w14:paraId="7331B7ED" w14:textId="77777777" w:rsidR="00D0229C" w:rsidRPr="00624387" w:rsidRDefault="00D0229C" w:rsidP="00E2784B">
      <w:pPr>
        <w:pStyle w:val="Heading4"/>
        <w:ind w:left="720" w:hanging="360"/>
        <w:rPr>
          <w:szCs w:val="24"/>
        </w:rPr>
      </w:pPr>
      <w:r w:rsidRPr="00624387">
        <w:rPr>
          <w:szCs w:val="24"/>
        </w:rPr>
        <w:lastRenderedPageBreak/>
        <w:t>PubMed</w:t>
      </w:r>
    </w:p>
    <w:p w14:paraId="5569EAD8" w14:textId="77777777" w:rsidR="00D0229C" w:rsidRPr="00BC7C2D" w:rsidRDefault="00000000" w:rsidP="00624387">
      <w:pPr>
        <w:ind w:left="360"/>
        <w:rPr>
          <w:rFonts w:cs="Estrangelo Edessa"/>
          <w:szCs w:val="24"/>
        </w:rPr>
      </w:pPr>
      <w:hyperlink r:id="rId38" w:history="1">
        <w:r w:rsidR="00D0229C" w:rsidRPr="001C4823">
          <w:rPr>
            <w:rStyle w:val="Hyperlink"/>
            <w:rFonts w:cs="Estrangelo Edessa"/>
            <w:szCs w:val="24"/>
          </w:rPr>
          <w:t>PubMed</w:t>
        </w:r>
      </w:hyperlink>
      <w:r w:rsidR="00D0229C" w:rsidRPr="00BC7C2D">
        <w:rPr>
          <w:rFonts w:cs="Estrangelo Edessa"/>
          <w:szCs w:val="24"/>
        </w:rPr>
        <w:t xml:space="preserve"> comprises more than 21 million citations for biomedical literature from MEDLINE, life science journals, and online books. Citations may include links to full-text content from PubMed Central and publisher web sites. </w:t>
      </w:r>
    </w:p>
    <w:p w14:paraId="5B634219" w14:textId="77777777" w:rsidR="00D0229C" w:rsidRPr="00BC7C2D" w:rsidRDefault="00000000" w:rsidP="00624387">
      <w:pPr>
        <w:ind w:left="360"/>
        <w:rPr>
          <w:szCs w:val="24"/>
        </w:rPr>
      </w:pPr>
      <w:hyperlink r:id="rId39" w:history="1">
        <w:r w:rsidR="00D0229C" w:rsidRPr="00BC7C2D">
          <w:rPr>
            <w:rStyle w:val="Hyperlink"/>
            <w:rFonts w:cs="Estrangelo Edessa"/>
            <w:szCs w:val="24"/>
          </w:rPr>
          <w:t>http://www.ncbi.nlm.nih.gov/pubmed/</w:t>
        </w:r>
      </w:hyperlink>
    </w:p>
    <w:p w14:paraId="09EBACED" w14:textId="77777777" w:rsidR="00D0229C" w:rsidRPr="00624387" w:rsidRDefault="00D0229C" w:rsidP="00E2784B">
      <w:pPr>
        <w:pStyle w:val="Heading4"/>
        <w:ind w:left="720" w:hanging="360"/>
        <w:rPr>
          <w:szCs w:val="24"/>
        </w:rPr>
      </w:pPr>
      <w:r w:rsidRPr="00624387">
        <w:rPr>
          <w:szCs w:val="24"/>
        </w:rPr>
        <w:t>The National Library of Medicine</w:t>
      </w:r>
    </w:p>
    <w:p w14:paraId="3155AC88" w14:textId="77777777" w:rsidR="00D0229C" w:rsidRPr="00BC7C2D" w:rsidRDefault="00D0229C" w:rsidP="00624387">
      <w:pPr>
        <w:ind w:left="360"/>
        <w:rPr>
          <w:rFonts w:cs="Estrangelo Edessa"/>
          <w:szCs w:val="24"/>
        </w:rPr>
      </w:pPr>
      <w:r w:rsidRPr="00BC7C2D">
        <w:rPr>
          <w:rFonts w:cs="Estrangelo Edessa"/>
          <w:szCs w:val="24"/>
        </w:rPr>
        <w:t xml:space="preserve">Bookshelf provides free access to over 700 texts in life science and healthcare. A vital node in the data-rich resource network at </w:t>
      </w:r>
      <w:hyperlink r:id="rId40" w:history="1">
        <w:r w:rsidRPr="001C4823">
          <w:rPr>
            <w:rStyle w:val="Hyperlink"/>
            <w:rFonts w:cs="Estrangelo Edessa"/>
            <w:szCs w:val="24"/>
          </w:rPr>
          <w:t>NCBI</w:t>
        </w:r>
      </w:hyperlink>
      <w:r w:rsidRPr="00BC7C2D">
        <w:rPr>
          <w:rFonts w:cs="Estrangelo Edessa"/>
          <w:szCs w:val="24"/>
        </w:rPr>
        <w:t xml:space="preserve">, Bookshelf enables users to easily browse, retrieve, and read content, and spurs discovery of related information. </w:t>
      </w:r>
    </w:p>
    <w:p w14:paraId="3EC8AC3B" w14:textId="77777777" w:rsidR="00D0229C" w:rsidRPr="00BC7C2D" w:rsidRDefault="00000000" w:rsidP="00624387">
      <w:pPr>
        <w:ind w:left="360"/>
        <w:rPr>
          <w:rFonts w:ascii="Estrangelo Edessa" w:hAnsi="Estrangelo Edessa" w:cs="Estrangelo Edessa"/>
          <w:szCs w:val="24"/>
        </w:rPr>
      </w:pPr>
      <w:hyperlink r:id="rId41" w:history="1">
        <w:r w:rsidR="00D0229C" w:rsidRPr="00BC7C2D">
          <w:rPr>
            <w:rStyle w:val="Hyperlink"/>
            <w:rFonts w:cs="Estrangelo Edessa"/>
            <w:szCs w:val="24"/>
          </w:rPr>
          <w:t>http://www.ncbi.nlm.nih.gov/books/</w:t>
        </w:r>
      </w:hyperlink>
    </w:p>
    <w:p w14:paraId="33843092" w14:textId="77777777" w:rsidR="00D0229C" w:rsidRPr="00624387" w:rsidRDefault="00D0229C" w:rsidP="00E2784B">
      <w:pPr>
        <w:pStyle w:val="Heading4"/>
        <w:ind w:left="720" w:hanging="360"/>
        <w:rPr>
          <w:szCs w:val="24"/>
        </w:rPr>
      </w:pPr>
      <w:r w:rsidRPr="00624387">
        <w:rPr>
          <w:szCs w:val="24"/>
        </w:rPr>
        <w:t>Your Public Library</w:t>
      </w:r>
    </w:p>
    <w:p w14:paraId="71482269" w14:textId="77777777" w:rsidR="00D0229C" w:rsidRPr="00624387" w:rsidRDefault="00D0229C" w:rsidP="00AF1E3D">
      <w:pPr>
        <w:pStyle w:val="Heading3"/>
        <w:ind w:left="360" w:hanging="360"/>
      </w:pPr>
      <w:bookmarkStart w:id="8" w:name="_Toc324422668"/>
      <w:r w:rsidRPr="00624387">
        <w:t>Free Conferences and Seminars</w:t>
      </w:r>
      <w:bookmarkEnd w:id="8"/>
    </w:p>
    <w:p w14:paraId="775CFA05" w14:textId="77777777" w:rsidR="00D0229C" w:rsidRPr="00624387" w:rsidRDefault="00D0229C" w:rsidP="00E2784B">
      <w:pPr>
        <w:pStyle w:val="Heading4"/>
        <w:ind w:left="720" w:hanging="360"/>
        <w:rPr>
          <w:szCs w:val="24"/>
        </w:rPr>
      </w:pPr>
      <w:r w:rsidRPr="00624387">
        <w:rPr>
          <w:szCs w:val="24"/>
        </w:rPr>
        <w:t>DDM Seminar Series</w:t>
      </w:r>
    </w:p>
    <w:p w14:paraId="44F096F7" w14:textId="77777777" w:rsidR="00D0229C" w:rsidRPr="00BC7C2D" w:rsidRDefault="00D0229C" w:rsidP="00624387">
      <w:pPr>
        <w:ind w:left="360"/>
        <w:rPr>
          <w:rFonts w:cs="Estrangelo Edessa"/>
          <w:szCs w:val="24"/>
        </w:rPr>
      </w:pPr>
      <w:r w:rsidRPr="00BC7C2D">
        <w:rPr>
          <w:rFonts w:cs="Estrangelo Edessa"/>
          <w:szCs w:val="24"/>
        </w:rPr>
        <w:t xml:space="preserve">The DDM Seminar Series offers the </w:t>
      </w:r>
      <w:hyperlink r:id="rId42" w:history="1">
        <w:r w:rsidRPr="001C4823">
          <w:rPr>
            <w:rStyle w:val="Hyperlink"/>
            <w:rFonts w:cs="Estrangelo Edessa"/>
            <w:szCs w:val="24"/>
          </w:rPr>
          <w:t>NIH</w:t>
        </w:r>
      </w:hyperlink>
      <w:r w:rsidRPr="00BC7C2D">
        <w:rPr>
          <w:rFonts w:cs="Estrangelo Edessa"/>
          <w:szCs w:val="24"/>
        </w:rPr>
        <w:t xml:space="preserve"> community engaging presentations that provide meaningful insights into leadership and management concepts, challenges, and solutions. The seminars provide NIH employees </w:t>
      </w:r>
      <w:r>
        <w:rPr>
          <w:rFonts w:cs="Estrangelo Edessa"/>
          <w:szCs w:val="24"/>
        </w:rPr>
        <w:t xml:space="preserve">with </w:t>
      </w:r>
      <w:r w:rsidRPr="00BC7C2D">
        <w:rPr>
          <w:rFonts w:cs="Estrangelo Edessa"/>
          <w:szCs w:val="24"/>
        </w:rPr>
        <w:t xml:space="preserve">the opportunity to advance their knowledge of best practices in a variety of leadership and management </w:t>
      </w:r>
      <w:r>
        <w:rPr>
          <w:rFonts w:cs="Estrangelo Edessa"/>
          <w:szCs w:val="24"/>
        </w:rPr>
        <w:t>areas</w:t>
      </w:r>
      <w:r w:rsidRPr="00BC7C2D">
        <w:rPr>
          <w:rFonts w:cs="Estrangelo Edessa"/>
          <w:szCs w:val="24"/>
        </w:rPr>
        <w:t>.</w:t>
      </w:r>
    </w:p>
    <w:p w14:paraId="5CDC5307" w14:textId="77777777" w:rsidR="00D0229C" w:rsidRPr="00BC7C2D" w:rsidRDefault="00000000" w:rsidP="00624387">
      <w:pPr>
        <w:ind w:left="360"/>
        <w:rPr>
          <w:szCs w:val="24"/>
        </w:rPr>
      </w:pPr>
      <w:hyperlink r:id="rId43" w:history="1">
        <w:r w:rsidR="00D0229C" w:rsidRPr="00BC7C2D">
          <w:rPr>
            <w:rStyle w:val="Hyperlink"/>
            <w:rFonts w:cs="Estrangelo Edessa"/>
            <w:szCs w:val="24"/>
          </w:rPr>
          <w:t>http://www.ddmseries.od.nih.gov/</w:t>
        </w:r>
      </w:hyperlink>
    </w:p>
    <w:p w14:paraId="0B6A1075" w14:textId="77777777" w:rsidR="00D0229C" w:rsidRPr="00624387" w:rsidRDefault="00D0229C" w:rsidP="00E2784B">
      <w:pPr>
        <w:pStyle w:val="Heading4"/>
        <w:ind w:left="720" w:hanging="360"/>
        <w:rPr>
          <w:szCs w:val="24"/>
        </w:rPr>
      </w:pPr>
      <w:r w:rsidRPr="00624387">
        <w:rPr>
          <w:szCs w:val="24"/>
        </w:rPr>
        <w:t>Management Seminar Series</w:t>
      </w:r>
    </w:p>
    <w:p w14:paraId="7F0614F8" w14:textId="77777777" w:rsidR="00D0229C" w:rsidRPr="00315A6C" w:rsidRDefault="00D0229C" w:rsidP="00624387">
      <w:pPr>
        <w:spacing w:after="0"/>
        <w:ind w:left="360"/>
        <w:rPr>
          <w:b/>
          <w:szCs w:val="24"/>
        </w:rPr>
      </w:pPr>
      <w:r w:rsidRPr="004F09DB">
        <w:rPr>
          <w:rFonts w:cs="Estrangelo Edessa"/>
          <w:szCs w:val="24"/>
        </w:rPr>
        <w:t>The Management Seminar Series (MSS) provides an opportunity for administrative and scientific staff to obtain or enhance management skills through discussions and presentations addressing core management issues and NIH-related matters.</w:t>
      </w:r>
    </w:p>
    <w:p w14:paraId="275F5E57" w14:textId="77777777" w:rsidR="00D0229C" w:rsidRPr="00315A6C" w:rsidRDefault="00000000" w:rsidP="00624387">
      <w:pPr>
        <w:spacing w:before="100" w:beforeAutospacing="1" w:after="100" w:afterAutospacing="1" w:line="240" w:lineRule="auto"/>
        <w:ind w:left="360"/>
        <w:rPr>
          <w:rFonts w:cs="Estrangelo Edessa"/>
          <w:szCs w:val="24"/>
        </w:rPr>
      </w:pPr>
      <w:hyperlink r:id="rId44" w:history="1">
        <w:r w:rsidR="00D0229C" w:rsidRPr="004F09DB">
          <w:rPr>
            <w:rStyle w:val="Hyperlink"/>
            <w:rFonts w:cs="Estrangelo Edessa"/>
            <w:szCs w:val="24"/>
          </w:rPr>
          <w:t>http://trainingcenter.nih.gov/management_seminar_series.html</w:t>
        </w:r>
      </w:hyperlink>
    </w:p>
    <w:p w14:paraId="10B2E6FB" w14:textId="77777777" w:rsidR="00D0229C" w:rsidRDefault="00D0229C" w:rsidP="00624387">
      <w:pPr>
        <w:ind w:left="360"/>
      </w:pPr>
    </w:p>
    <w:p w14:paraId="3A53E794" w14:textId="77777777" w:rsidR="00A02A33" w:rsidRDefault="00A02A33" w:rsidP="00624387">
      <w:pPr>
        <w:ind w:left="360"/>
      </w:pPr>
    </w:p>
    <w:sectPr w:rsidR="00A02A33" w:rsidSect="00F90B5E">
      <w:headerReference w:type="default" r:id="rId45"/>
      <w:footerReference w:type="default" r:id="rId46"/>
      <w:pgSz w:w="12240" w:h="15840"/>
      <w:pgMar w:top="1440" w:right="1440" w:bottom="1440" w:left="144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06C3" w14:textId="77777777" w:rsidR="00421871" w:rsidRDefault="00421871" w:rsidP="008A3F8A">
      <w:pPr>
        <w:spacing w:after="0" w:line="240" w:lineRule="auto"/>
      </w:pPr>
      <w:r>
        <w:separator/>
      </w:r>
    </w:p>
  </w:endnote>
  <w:endnote w:type="continuationSeparator" w:id="0">
    <w:p w14:paraId="5E83DD53" w14:textId="77777777" w:rsidR="00421871" w:rsidRDefault="00421871" w:rsidP="008A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455741" w14:paraId="7B41FAA3" w14:textId="77777777" w:rsidTr="0056354C">
      <w:tc>
        <w:tcPr>
          <w:tcW w:w="500" w:type="pct"/>
          <w:tcBorders>
            <w:top w:val="single" w:sz="4" w:space="0" w:color="943634"/>
          </w:tcBorders>
          <w:shd w:val="clear" w:color="auto" w:fill="92CDDC"/>
        </w:tcPr>
        <w:p w14:paraId="7251ABB2" w14:textId="77777777" w:rsidR="00455741" w:rsidRDefault="00455741">
          <w:pPr>
            <w:pStyle w:val="Footer"/>
            <w:jc w:val="right"/>
            <w:rPr>
              <w:b/>
              <w:color w:val="FFFFFF"/>
            </w:rPr>
          </w:pPr>
          <w:r>
            <w:fldChar w:fldCharType="begin"/>
          </w:r>
          <w:r>
            <w:instrText xml:space="preserve"> PAGE   \* MERGEFORMAT </w:instrText>
          </w:r>
          <w:r>
            <w:fldChar w:fldCharType="separate"/>
          </w:r>
          <w:r w:rsidR="00D20484" w:rsidRPr="00D20484">
            <w:rPr>
              <w:noProof/>
              <w:color w:val="FFFFFF"/>
            </w:rPr>
            <w:t>1</w:t>
          </w:r>
          <w:r>
            <w:fldChar w:fldCharType="end"/>
          </w:r>
        </w:p>
      </w:tc>
      <w:tc>
        <w:tcPr>
          <w:tcW w:w="4500" w:type="pct"/>
          <w:tcBorders>
            <w:top w:val="single" w:sz="4" w:space="0" w:color="auto"/>
          </w:tcBorders>
        </w:tcPr>
        <w:p w14:paraId="4234B64A" w14:textId="24DF712A" w:rsidR="00455741" w:rsidRDefault="00455741">
          <w:pPr>
            <w:pStyle w:val="Footer"/>
          </w:pPr>
          <w:r>
            <w:t>HHS</w:t>
          </w:r>
        </w:p>
      </w:tc>
    </w:tr>
  </w:tbl>
  <w:p w14:paraId="2D39438A" w14:textId="77777777" w:rsidR="00455741" w:rsidRDefault="0045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446D" w14:textId="77777777" w:rsidR="00421871" w:rsidRDefault="00421871" w:rsidP="008A3F8A">
      <w:pPr>
        <w:spacing w:after="0" w:line="240" w:lineRule="auto"/>
      </w:pPr>
      <w:r>
        <w:separator/>
      </w:r>
    </w:p>
  </w:footnote>
  <w:footnote w:type="continuationSeparator" w:id="0">
    <w:p w14:paraId="4EC41697" w14:textId="77777777" w:rsidR="00421871" w:rsidRDefault="00421871" w:rsidP="008A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09D7" w14:textId="77777777" w:rsidR="00455741" w:rsidRPr="004409C5" w:rsidRDefault="00455741" w:rsidP="006062B9">
    <w:pPr>
      <w:pStyle w:val="Header"/>
      <w:rPr>
        <w:rFonts w:eastAsia="Times New Roman"/>
        <w:sz w:val="32"/>
        <w:szCs w:val="32"/>
        <w:lang w:eastAsia="zh-TW"/>
      </w:rPr>
    </w:pPr>
    <w:r w:rsidRPr="004409C5">
      <w:rPr>
        <w:rFonts w:eastAsia="Times New Roman"/>
        <w:color w:val="808080"/>
      </w:rPr>
      <w:t xml:space="preserve">2210 – Information and Technology Management </w:t>
    </w:r>
    <w:r w:rsidRPr="004409C5">
      <w:rPr>
        <w:rFonts w:eastAsia="Times New Roman"/>
        <w:noProof/>
        <w:sz w:val="32"/>
        <w:szCs w:val="32"/>
      </w:rPr>
      <mc:AlternateContent>
        <mc:Choice Requires="wpg">
          <w:drawing>
            <wp:anchor distT="0" distB="0" distL="114300" distR="114300" simplePos="0" relativeHeight="251658752" behindDoc="0" locked="0" layoutInCell="1" allowOverlap="1" wp14:anchorId="4CFA1F9F" wp14:editId="329C07C1">
              <wp:simplePos x="0" y="0"/>
              <wp:positionH relativeFrom="page">
                <wp:align>center</wp:align>
              </wp:positionH>
              <wp:positionV relativeFrom="page">
                <wp:align>top</wp:align>
              </wp:positionV>
              <wp:extent cx="7752080" cy="822960"/>
              <wp:effectExtent l="9525" t="0" r="10795" b="0"/>
              <wp:wrapNone/>
              <wp:docPr id="3" name="Group 3" descr="hea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FDF204E" id="Group 3" o:spid="_x0000_s1026" alt="header line" style="position:absolute;margin-left:0;margin-top:0;width:610.4pt;height:64.8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Pr="004409C5">
      <w:rPr>
        <w:rFonts w:eastAsia="Times New Roman"/>
        <w:noProof/>
        <w:sz w:val="32"/>
        <w:szCs w:val="32"/>
      </w:rPr>
      <mc:AlternateContent>
        <mc:Choice Requires="wps">
          <w:drawing>
            <wp:anchor distT="0" distB="0" distL="114300" distR="114300" simplePos="0" relativeHeight="251657728" behindDoc="0" locked="0" layoutInCell="1" allowOverlap="1" wp14:anchorId="26E24DA8" wp14:editId="52C9F801">
              <wp:simplePos x="0" y="0"/>
              <wp:positionH relativeFrom="page">
                <wp:posOffset>7269480</wp:posOffset>
              </wp:positionH>
              <wp:positionV relativeFrom="page">
                <wp:posOffset>5080</wp:posOffset>
              </wp:positionV>
              <wp:extent cx="90805" cy="807085"/>
              <wp:effectExtent l="11430" t="5080" r="12065" b="10795"/>
              <wp:wrapNone/>
              <wp:docPr id="2" name="Rectangle 2"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A58A26B" id="Rectangle 2" o:spid="_x0000_s1026" alt="header" style="position:absolute;margin-left:572.4pt;margin-top:.4pt;width:7.15pt;height:63.5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" fillcolor="#4bacc6" strokecolor="#205867">
              <w10:wrap anchorx="page" anchory="page"/>
            </v:rect>
          </w:pict>
        </mc:Fallback>
      </mc:AlternateContent>
    </w:r>
    <w:r w:rsidRPr="004409C5">
      <w:rPr>
        <w:rFonts w:eastAsia="Times New Roman"/>
        <w:noProof/>
        <w:sz w:val="32"/>
        <w:szCs w:val="32"/>
      </w:rPr>
      <mc:AlternateContent>
        <mc:Choice Requires="wps">
          <w:drawing>
            <wp:anchor distT="0" distB="0" distL="114300" distR="114300" simplePos="0" relativeHeight="251656704" behindDoc="0" locked="0" layoutInCell="1" allowOverlap="1" wp14:anchorId="293C0D44" wp14:editId="7FD5A771">
              <wp:simplePos x="0" y="0"/>
              <wp:positionH relativeFrom="page">
                <wp:posOffset>411480</wp:posOffset>
              </wp:positionH>
              <wp:positionV relativeFrom="page">
                <wp:posOffset>5080</wp:posOffset>
              </wp:positionV>
              <wp:extent cx="90805" cy="807085"/>
              <wp:effectExtent l="11430" t="5080" r="12065" b="10795"/>
              <wp:wrapNone/>
              <wp:docPr id="1" name="Rectangle 1"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1ECF524" id="Rectangle 1" o:spid="_x0000_s1026" alt="header" style="position:absolute;margin-left:32.4pt;margin-top:.4pt;width:7.15pt;height:63.5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E810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301AA"/>
    <w:multiLevelType w:val="hybridMultilevel"/>
    <w:tmpl w:val="675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7CC"/>
    <w:multiLevelType w:val="hybridMultilevel"/>
    <w:tmpl w:val="8AA8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62803"/>
    <w:multiLevelType w:val="hybridMultilevel"/>
    <w:tmpl w:val="7B6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47DDB"/>
    <w:multiLevelType w:val="hybridMultilevel"/>
    <w:tmpl w:val="04C65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B26791"/>
    <w:multiLevelType w:val="multilevel"/>
    <w:tmpl w:val="DB8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961F2"/>
    <w:multiLevelType w:val="hybridMultilevel"/>
    <w:tmpl w:val="32E620C4"/>
    <w:lvl w:ilvl="0" w:tplc="35B259E4">
      <w:start w:val="1"/>
      <w:numFmt w:val="decimal"/>
      <w:lvlText w:val="%1."/>
      <w:lvlJc w:val="left"/>
      <w:pPr>
        <w:ind w:left="360" w:hanging="360"/>
      </w:pPr>
      <w:rPr>
        <w:rFonts w:hint="default"/>
        <w:b/>
        <w:i w:val="0"/>
        <w:u w:color="000000" w:themeColor="text1"/>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5E17C07"/>
    <w:multiLevelType w:val="hybridMultilevel"/>
    <w:tmpl w:val="D152D48A"/>
    <w:lvl w:ilvl="0" w:tplc="D2EC267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7F3C"/>
    <w:multiLevelType w:val="multilevel"/>
    <w:tmpl w:val="0FA2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B0895"/>
    <w:multiLevelType w:val="multilevel"/>
    <w:tmpl w:val="B61E506A"/>
    <w:lvl w:ilvl="0">
      <w:start w:val="1"/>
      <w:numFmt w:val="bullet"/>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90" w:firstLine="0"/>
      </w:pPr>
      <w:rPr>
        <w:rFonts w:ascii="Calibri" w:hAnsi="Calibri" w:hint="default"/>
        <w:b/>
        <w:sz w:val="24"/>
        <w:szCs w:val="24"/>
      </w:rPr>
    </w:lvl>
    <w:lvl w:ilvl="3">
      <w:start w:val="1"/>
      <w:numFmt w:val="lowerLetter"/>
      <w:pStyle w:val="Heading4"/>
      <w:lvlText w:val="%4)"/>
      <w:lvlJc w:val="left"/>
      <w:pPr>
        <w:ind w:left="2160" w:firstLine="0"/>
      </w:pPr>
      <w:rPr>
        <w:sz w:val="24"/>
        <w:szCs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188854D5"/>
    <w:multiLevelType w:val="multilevel"/>
    <w:tmpl w:val="843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31E27"/>
    <w:multiLevelType w:val="hybridMultilevel"/>
    <w:tmpl w:val="C6FE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A51C8"/>
    <w:multiLevelType w:val="multilevel"/>
    <w:tmpl w:val="7100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83A2A"/>
    <w:multiLevelType w:val="multilevel"/>
    <w:tmpl w:val="5EF2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C5B53"/>
    <w:multiLevelType w:val="multilevel"/>
    <w:tmpl w:val="98D8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A3323"/>
    <w:multiLevelType w:val="hybridMultilevel"/>
    <w:tmpl w:val="0B7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E1145"/>
    <w:multiLevelType w:val="hybridMultilevel"/>
    <w:tmpl w:val="BC6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60828"/>
    <w:multiLevelType w:val="multilevel"/>
    <w:tmpl w:val="BF628CA0"/>
    <w:styleLink w:val="Style2"/>
    <w:lvl w:ilvl="0">
      <w:start w:val="1"/>
      <w:numFmt w:val="decimal"/>
      <w:lvlText w:val="%1"/>
      <w:lvlJc w:val="left"/>
      <w:pPr>
        <w:ind w:left="432" w:hanging="432"/>
      </w:pPr>
      <w:rPr>
        <w:rFonts w:hint="default"/>
        <w:b/>
      </w:rPr>
    </w:lvl>
    <w:lvl w:ilvl="1">
      <w:start w:val="1"/>
      <w:numFmt w:val="decimal"/>
      <w:lvlText w:val="5.%2"/>
      <w:lvlJc w:val="left"/>
      <w:pPr>
        <w:ind w:left="576" w:hanging="576"/>
      </w:pPr>
      <w:rPr>
        <w:rFonts w:hint="default"/>
        <w:b/>
      </w:rPr>
    </w:lvl>
    <w:lvl w:ilvl="2">
      <w:start w:val="1"/>
      <w:numFmt w:val="decimal"/>
      <w:lvlText w:val="5.%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CD45A04"/>
    <w:multiLevelType w:val="multilevel"/>
    <w:tmpl w:val="057A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A698F"/>
    <w:multiLevelType w:val="multilevel"/>
    <w:tmpl w:val="D334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77A79"/>
    <w:multiLevelType w:val="hybridMultilevel"/>
    <w:tmpl w:val="87C4E11C"/>
    <w:lvl w:ilvl="0" w:tplc="325EB8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B4F35"/>
    <w:multiLevelType w:val="hybridMultilevel"/>
    <w:tmpl w:val="409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D2F71"/>
    <w:multiLevelType w:val="hybridMultilevel"/>
    <w:tmpl w:val="9CB091BE"/>
    <w:lvl w:ilvl="0" w:tplc="325EB8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F6D48"/>
    <w:multiLevelType w:val="hybridMultilevel"/>
    <w:tmpl w:val="666A8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3408E"/>
    <w:multiLevelType w:val="hybridMultilevel"/>
    <w:tmpl w:val="7490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27DA0"/>
    <w:multiLevelType w:val="multilevel"/>
    <w:tmpl w:val="74B6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87E34"/>
    <w:multiLevelType w:val="hybridMultilevel"/>
    <w:tmpl w:val="CDEEB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307411"/>
    <w:multiLevelType w:val="hybridMultilevel"/>
    <w:tmpl w:val="19F074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0CD51BD"/>
    <w:multiLevelType w:val="multilevel"/>
    <w:tmpl w:val="05862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832F83"/>
    <w:multiLevelType w:val="hybridMultilevel"/>
    <w:tmpl w:val="908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848F7"/>
    <w:multiLevelType w:val="multilevel"/>
    <w:tmpl w:val="F5E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1793C"/>
    <w:multiLevelType w:val="hybridMultilevel"/>
    <w:tmpl w:val="D37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A70F2"/>
    <w:multiLevelType w:val="hybridMultilevel"/>
    <w:tmpl w:val="7A9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950BD"/>
    <w:multiLevelType w:val="multilevel"/>
    <w:tmpl w:val="638A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57317"/>
    <w:multiLevelType w:val="multilevel"/>
    <w:tmpl w:val="EE4E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CD3986"/>
    <w:multiLevelType w:val="hybridMultilevel"/>
    <w:tmpl w:val="FE76BC40"/>
    <w:lvl w:ilvl="0" w:tplc="D2EC267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A7699"/>
    <w:multiLevelType w:val="hybridMultilevel"/>
    <w:tmpl w:val="37169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D814CA"/>
    <w:multiLevelType w:val="hybridMultilevel"/>
    <w:tmpl w:val="7018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74321"/>
    <w:multiLevelType w:val="multilevel"/>
    <w:tmpl w:val="157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9086019">
    <w:abstractNumId w:val="9"/>
  </w:num>
  <w:num w:numId="2" w16cid:durableId="421266234">
    <w:abstractNumId w:val="17"/>
  </w:num>
  <w:num w:numId="3" w16cid:durableId="6888006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5455272">
    <w:abstractNumId w:val="2"/>
  </w:num>
  <w:num w:numId="5" w16cid:durableId="1736274770">
    <w:abstractNumId w:val="34"/>
  </w:num>
  <w:num w:numId="6" w16cid:durableId="163938174">
    <w:abstractNumId w:val="32"/>
  </w:num>
  <w:num w:numId="7" w16cid:durableId="2022976100">
    <w:abstractNumId w:val="8"/>
  </w:num>
  <w:num w:numId="8" w16cid:durableId="134378516">
    <w:abstractNumId w:val="27"/>
  </w:num>
  <w:num w:numId="9" w16cid:durableId="1369768010">
    <w:abstractNumId w:val="38"/>
  </w:num>
  <w:num w:numId="10" w16cid:durableId="796722048">
    <w:abstractNumId w:val="23"/>
  </w:num>
  <w:num w:numId="11" w16cid:durableId="1389453652">
    <w:abstractNumId w:val="33"/>
  </w:num>
  <w:num w:numId="12" w16cid:durableId="1213081909">
    <w:abstractNumId w:val="30"/>
  </w:num>
  <w:num w:numId="13" w16cid:durableId="412943373">
    <w:abstractNumId w:val="18"/>
  </w:num>
  <w:num w:numId="14" w16cid:durableId="1356426445">
    <w:abstractNumId w:val="5"/>
  </w:num>
  <w:num w:numId="15" w16cid:durableId="931938030">
    <w:abstractNumId w:val="14"/>
  </w:num>
  <w:num w:numId="16" w16cid:durableId="1035424765">
    <w:abstractNumId w:val="10"/>
  </w:num>
  <w:num w:numId="17" w16cid:durableId="1150051138">
    <w:abstractNumId w:val="12"/>
  </w:num>
  <w:num w:numId="18" w16cid:durableId="1488130051">
    <w:abstractNumId w:val="13"/>
  </w:num>
  <w:num w:numId="19" w16cid:durableId="338240169">
    <w:abstractNumId w:val="25"/>
  </w:num>
  <w:num w:numId="20" w16cid:durableId="1806922173">
    <w:abstractNumId w:val="19"/>
  </w:num>
  <w:num w:numId="21" w16cid:durableId="1949313757">
    <w:abstractNumId w:val="22"/>
  </w:num>
  <w:num w:numId="22" w16cid:durableId="1579828827">
    <w:abstractNumId w:val="20"/>
  </w:num>
  <w:num w:numId="23" w16cid:durableId="1119958924">
    <w:abstractNumId w:val="3"/>
  </w:num>
  <w:num w:numId="24" w16cid:durableId="140272902">
    <w:abstractNumId w:val="0"/>
  </w:num>
  <w:num w:numId="25" w16cid:durableId="358775885">
    <w:abstractNumId w:val="15"/>
  </w:num>
  <w:num w:numId="26" w16cid:durableId="2035307236">
    <w:abstractNumId w:val="11"/>
  </w:num>
  <w:num w:numId="27" w16cid:durableId="813569880">
    <w:abstractNumId w:val="37"/>
  </w:num>
  <w:num w:numId="28" w16cid:durableId="1879658921">
    <w:abstractNumId w:val="24"/>
  </w:num>
  <w:num w:numId="29" w16cid:durableId="577439933">
    <w:abstractNumId w:val="31"/>
  </w:num>
  <w:num w:numId="30" w16cid:durableId="534004320">
    <w:abstractNumId w:val="1"/>
  </w:num>
  <w:num w:numId="31" w16cid:durableId="1390300143">
    <w:abstractNumId w:val="16"/>
  </w:num>
  <w:num w:numId="32" w16cid:durableId="105662795">
    <w:abstractNumId w:val="29"/>
  </w:num>
  <w:num w:numId="33" w16cid:durableId="487211188">
    <w:abstractNumId w:val="21"/>
  </w:num>
  <w:num w:numId="34" w16cid:durableId="719669151">
    <w:abstractNumId w:val="36"/>
  </w:num>
  <w:num w:numId="35" w16cid:durableId="1323654439">
    <w:abstractNumId w:val="26"/>
  </w:num>
  <w:num w:numId="36" w16cid:durableId="478303651">
    <w:abstractNumId w:val="6"/>
  </w:num>
  <w:num w:numId="37" w16cid:durableId="1223980388">
    <w:abstractNumId w:val="4"/>
  </w:num>
  <w:num w:numId="38" w16cid:durableId="1740664295">
    <w:abstractNumId w:val="7"/>
  </w:num>
  <w:num w:numId="39" w16cid:durableId="1052580197">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8A"/>
    <w:rsid w:val="000127CE"/>
    <w:rsid w:val="0003363E"/>
    <w:rsid w:val="000560D3"/>
    <w:rsid w:val="000643D7"/>
    <w:rsid w:val="000C0A1B"/>
    <w:rsid w:val="00113783"/>
    <w:rsid w:val="0011564B"/>
    <w:rsid w:val="0014188D"/>
    <w:rsid w:val="001439D0"/>
    <w:rsid w:val="00146516"/>
    <w:rsid w:val="0015540A"/>
    <w:rsid w:val="00167792"/>
    <w:rsid w:val="001946D5"/>
    <w:rsid w:val="001A1FC7"/>
    <w:rsid w:val="001C4E81"/>
    <w:rsid w:val="001F07C0"/>
    <w:rsid w:val="001F0FBA"/>
    <w:rsid w:val="0020399F"/>
    <w:rsid w:val="0020580C"/>
    <w:rsid w:val="002208E1"/>
    <w:rsid w:val="00227969"/>
    <w:rsid w:val="002303FC"/>
    <w:rsid w:val="0023261D"/>
    <w:rsid w:val="0025722A"/>
    <w:rsid w:val="00263FDC"/>
    <w:rsid w:val="00265916"/>
    <w:rsid w:val="00270260"/>
    <w:rsid w:val="00326A29"/>
    <w:rsid w:val="0037308A"/>
    <w:rsid w:val="00373E97"/>
    <w:rsid w:val="003852AD"/>
    <w:rsid w:val="003A353F"/>
    <w:rsid w:val="003B7060"/>
    <w:rsid w:val="003D2B59"/>
    <w:rsid w:val="003E05CF"/>
    <w:rsid w:val="00400334"/>
    <w:rsid w:val="004068FE"/>
    <w:rsid w:val="00414BC9"/>
    <w:rsid w:val="00421871"/>
    <w:rsid w:val="004409C5"/>
    <w:rsid w:val="00455741"/>
    <w:rsid w:val="004570D7"/>
    <w:rsid w:val="004A61F5"/>
    <w:rsid w:val="004C2E35"/>
    <w:rsid w:val="004C644A"/>
    <w:rsid w:val="004D2351"/>
    <w:rsid w:val="00517CFE"/>
    <w:rsid w:val="00517E1E"/>
    <w:rsid w:val="005244E7"/>
    <w:rsid w:val="005354E4"/>
    <w:rsid w:val="00545AB7"/>
    <w:rsid w:val="0056354C"/>
    <w:rsid w:val="00571C21"/>
    <w:rsid w:val="005942CD"/>
    <w:rsid w:val="005A64E9"/>
    <w:rsid w:val="005E29F1"/>
    <w:rsid w:val="005F7568"/>
    <w:rsid w:val="00601E49"/>
    <w:rsid w:val="006062B9"/>
    <w:rsid w:val="0061094E"/>
    <w:rsid w:val="00624387"/>
    <w:rsid w:val="00650B87"/>
    <w:rsid w:val="00655CE0"/>
    <w:rsid w:val="006978A2"/>
    <w:rsid w:val="006A1070"/>
    <w:rsid w:val="006B72D0"/>
    <w:rsid w:val="006D1950"/>
    <w:rsid w:val="00711782"/>
    <w:rsid w:val="007342B5"/>
    <w:rsid w:val="00775679"/>
    <w:rsid w:val="00780FBD"/>
    <w:rsid w:val="00782812"/>
    <w:rsid w:val="007A1552"/>
    <w:rsid w:val="007C7564"/>
    <w:rsid w:val="007E039B"/>
    <w:rsid w:val="007F46F1"/>
    <w:rsid w:val="00840EA5"/>
    <w:rsid w:val="00887117"/>
    <w:rsid w:val="0089711A"/>
    <w:rsid w:val="008A3B92"/>
    <w:rsid w:val="008A3F8A"/>
    <w:rsid w:val="008B37E4"/>
    <w:rsid w:val="008B5459"/>
    <w:rsid w:val="008D5C2D"/>
    <w:rsid w:val="00912347"/>
    <w:rsid w:val="009436B0"/>
    <w:rsid w:val="00945CF0"/>
    <w:rsid w:val="0098575C"/>
    <w:rsid w:val="009911F2"/>
    <w:rsid w:val="009C1BE0"/>
    <w:rsid w:val="009E0F2B"/>
    <w:rsid w:val="00A024B0"/>
    <w:rsid w:val="00A02A33"/>
    <w:rsid w:val="00A27372"/>
    <w:rsid w:val="00A57399"/>
    <w:rsid w:val="00A64CD5"/>
    <w:rsid w:val="00AC67E2"/>
    <w:rsid w:val="00AF1E3D"/>
    <w:rsid w:val="00B06FC4"/>
    <w:rsid w:val="00B31A23"/>
    <w:rsid w:val="00B3588A"/>
    <w:rsid w:val="00B40AFF"/>
    <w:rsid w:val="00B62260"/>
    <w:rsid w:val="00B649BC"/>
    <w:rsid w:val="00B65D57"/>
    <w:rsid w:val="00B674EA"/>
    <w:rsid w:val="00BA752F"/>
    <w:rsid w:val="00BC700A"/>
    <w:rsid w:val="00BD30E2"/>
    <w:rsid w:val="00BE4364"/>
    <w:rsid w:val="00C244B1"/>
    <w:rsid w:val="00C40BF5"/>
    <w:rsid w:val="00CA7C23"/>
    <w:rsid w:val="00CB3A84"/>
    <w:rsid w:val="00CD6A46"/>
    <w:rsid w:val="00CE1776"/>
    <w:rsid w:val="00CF3921"/>
    <w:rsid w:val="00CF680A"/>
    <w:rsid w:val="00CF7DDA"/>
    <w:rsid w:val="00D0229C"/>
    <w:rsid w:val="00D05C36"/>
    <w:rsid w:val="00D10F53"/>
    <w:rsid w:val="00D20484"/>
    <w:rsid w:val="00D70F4D"/>
    <w:rsid w:val="00D97A7A"/>
    <w:rsid w:val="00DA3DEE"/>
    <w:rsid w:val="00DB11E3"/>
    <w:rsid w:val="00DC0BDC"/>
    <w:rsid w:val="00DD71AE"/>
    <w:rsid w:val="00E172A0"/>
    <w:rsid w:val="00E2784B"/>
    <w:rsid w:val="00E35475"/>
    <w:rsid w:val="00E51815"/>
    <w:rsid w:val="00E709D3"/>
    <w:rsid w:val="00E71C72"/>
    <w:rsid w:val="00EB37A4"/>
    <w:rsid w:val="00F131D3"/>
    <w:rsid w:val="00F255AD"/>
    <w:rsid w:val="00F27E23"/>
    <w:rsid w:val="00F439F8"/>
    <w:rsid w:val="00F61B44"/>
    <w:rsid w:val="00F65D7E"/>
    <w:rsid w:val="00F8589C"/>
    <w:rsid w:val="00F90992"/>
    <w:rsid w:val="00F9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9717"/>
  <w15:docId w15:val="{21359D0D-0D20-478E-8D32-A3882DA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5E"/>
    <w:pPr>
      <w:spacing w:before="240" w:after="200" w:line="276" w:lineRule="auto"/>
    </w:pPr>
    <w:rPr>
      <w:rFonts w:asciiTheme="minorHAnsi" w:hAnsiTheme="minorHAnsi"/>
      <w:sz w:val="24"/>
      <w:szCs w:val="22"/>
    </w:rPr>
  </w:style>
  <w:style w:type="paragraph" w:styleId="Heading1">
    <w:name w:val="heading 1"/>
    <w:basedOn w:val="Normal"/>
    <w:next w:val="Normal"/>
    <w:link w:val="Heading1Char"/>
    <w:uiPriority w:val="9"/>
    <w:qFormat/>
    <w:rsid w:val="00F90B5E"/>
    <w:pPr>
      <w:keepNext/>
      <w:spacing w:after="60"/>
      <w:outlineLvl w:val="0"/>
    </w:pPr>
    <w:rPr>
      <w:rFonts w:ascii="Cambria" w:eastAsia="Times New Roman" w:hAnsi="Cambria"/>
      <w:b/>
      <w:bCs/>
      <w:color w:val="365F91" w:themeColor="accent1" w:themeShade="BF"/>
      <w:kern w:val="32"/>
      <w:sz w:val="32"/>
      <w:szCs w:val="32"/>
    </w:rPr>
  </w:style>
  <w:style w:type="paragraph" w:styleId="Heading2">
    <w:name w:val="heading 2"/>
    <w:basedOn w:val="Normal"/>
    <w:next w:val="Normal"/>
    <w:link w:val="Heading2Char"/>
    <w:uiPriority w:val="9"/>
    <w:qFormat/>
    <w:rsid w:val="00F90B5E"/>
    <w:pPr>
      <w:keepNext/>
      <w:numPr>
        <w:ilvl w:val="1"/>
        <w:numId w:val="1"/>
      </w:numPr>
      <w:spacing w:after="60"/>
      <w:ind w:left="0"/>
      <w:outlineLvl w:val="1"/>
    </w:pPr>
    <w:rPr>
      <w:rFonts w:asciiTheme="majorHAnsi" w:eastAsia="Times New Roman" w:hAnsiTheme="majorHAnsi"/>
      <w:b/>
      <w:bCs/>
      <w:i/>
      <w:iCs/>
      <w:sz w:val="28"/>
      <w:szCs w:val="28"/>
    </w:rPr>
  </w:style>
  <w:style w:type="paragraph" w:styleId="Heading3">
    <w:name w:val="heading 3"/>
    <w:basedOn w:val="Normal"/>
    <w:next w:val="Normal"/>
    <w:link w:val="Heading3Char"/>
    <w:uiPriority w:val="9"/>
    <w:qFormat/>
    <w:rsid w:val="00AF1E3D"/>
    <w:pPr>
      <w:keepNext/>
      <w:numPr>
        <w:ilvl w:val="2"/>
        <w:numId w:val="1"/>
      </w:numPr>
      <w:spacing w:after="60"/>
      <w:ind w:left="0"/>
      <w:outlineLvl w:val="2"/>
    </w:pPr>
    <w:rPr>
      <w:rFonts w:asciiTheme="majorHAnsi" w:eastAsia="Times New Roman" w:hAnsiTheme="majorHAnsi"/>
      <w:b/>
      <w:bCs/>
      <w:sz w:val="26"/>
      <w:szCs w:val="26"/>
    </w:rPr>
  </w:style>
  <w:style w:type="paragraph" w:styleId="Heading4">
    <w:name w:val="heading 4"/>
    <w:basedOn w:val="Normal"/>
    <w:next w:val="Normal"/>
    <w:link w:val="Heading4Char"/>
    <w:uiPriority w:val="9"/>
    <w:qFormat/>
    <w:rsid w:val="00AF1E3D"/>
    <w:pPr>
      <w:keepNext/>
      <w:numPr>
        <w:ilvl w:val="3"/>
        <w:numId w:val="1"/>
      </w:numPr>
      <w:spacing w:after="60"/>
      <w:ind w:left="432"/>
      <w:outlineLvl w:val="3"/>
    </w:pPr>
    <w:rPr>
      <w:rFonts w:asciiTheme="majorHAnsi" w:eastAsia="Times New Roman" w:hAnsiTheme="majorHAnsi"/>
      <w:b/>
      <w:bCs/>
      <w:szCs w:val="28"/>
    </w:rPr>
  </w:style>
  <w:style w:type="paragraph" w:styleId="Heading5">
    <w:name w:val="heading 5"/>
    <w:basedOn w:val="Normal"/>
    <w:next w:val="Normal"/>
    <w:link w:val="Heading5Char"/>
    <w:uiPriority w:val="9"/>
    <w:qFormat/>
    <w:rsid w:val="008A3F8A"/>
    <w:pPr>
      <w:numPr>
        <w:ilvl w:val="4"/>
        <w:numId w:val="1"/>
      </w:numPr>
      <w:spacing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8A3F8A"/>
    <w:pPr>
      <w:numPr>
        <w:ilvl w:val="5"/>
        <w:numId w:val="1"/>
      </w:numPr>
      <w:spacing w:after="60"/>
      <w:outlineLvl w:val="5"/>
    </w:pPr>
    <w:rPr>
      <w:rFonts w:eastAsia="Times New Roman"/>
      <w:b/>
      <w:bCs/>
    </w:rPr>
  </w:style>
  <w:style w:type="paragraph" w:styleId="Heading7">
    <w:name w:val="heading 7"/>
    <w:basedOn w:val="Normal"/>
    <w:next w:val="Normal"/>
    <w:link w:val="Heading7Char"/>
    <w:uiPriority w:val="9"/>
    <w:qFormat/>
    <w:rsid w:val="008A3F8A"/>
    <w:pPr>
      <w:numPr>
        <w:ilvl w:val="6"/>
        <w:numId w:val="1"/>
      </w:numPr>
      <w:spacing w:after="60"/>
      <w:outlineLvl w:val="6"/>
    </w:pPr>
    <w:rPr>
      <w:rFonts w:eastAsia="Times New Roman"/>
      <w:szCs w:val="24"/>
    </w:rPr>
  </w:style>
  <w:style w:type="paragraph" w:styleId="Heading8">
    <w:name w:val="heading 8"/>
    <w:basedOn w:val="Normal"/>
    <w:next w:val="Normal"/>
    <w:link w:val="Heading8Char"/>
    <w:uiPriority w:val="9"/>
    <w:qFormat/>
    <w:rsid w:val="008A3F8A"/>
    <w:pPr>
      <w:numPr>
        <w:ilvl w:val="7"/>
        <w:numId w:val="1"/>
      </w:numPr>
      <w:spacing w:after="60"/>
      <w:outlineLvl w:val="7"/>
    </w:pPr>
    <w:rPr>
      <w:rFonts w:eastAsia="Times New Roman"/>
      <w:i/>
      <w:iCs/>
      <w:szCs w:val="24"/>
    </w:rPr>
  </w:style>
  <w:style w:type="paragraph" w:styleId="Heading9">
    <w:name w:val="heading 9"/>
    <w:basedOn w:val="Normal"/>
    <w:next w:val="Normal"/>
    <w:link w:val="Heading9Char"/>
    <w:uiPriority w:val="9"/>
    <w:qFormat/>
    <w:rsid w:val="008A3F8A"/>
    <w:pPr>
      <w:numPr>
        <w:ilvl w:val="8"/>
        <w:numId w:val="1"/>
      </w:numPr>
      <w:spacing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8A"/>
  </w:style>
  <w:style w:type="paragraph" w:styleId="Footer">
    <w:name w:val="footer"/>
    <w:basedOn w:val="Normal"/>
    <w:link w:val="FooterChar"/>
    <w:uiPriority w:val="99"/>
    <w:unhideWhenUsed/>
    <w:rsid w:val="008A3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8A"/>
  </w:style>
  <w:style w:type="character" w:customStyle="1" w:styleId="Heading1Char">
    <w:name w:val="Heading 1 Char"/>
    <w:basedOn w:val="DefaultParagraphFont"/>
    <w:link w:val="Heading1"/>
    <w:uiPriority w:val="9"/>
    <w:rsid w:val="00F90B5E"/>
    <w:rPr>
      <w:rFonts w:ascii="Cambria" w:eastAsia="Times New Roman" w:hAnsi="Cambria"/>
      <w:b/>
      <w:bCs/>
      <w:color w:val="365F91" w:themeColor="accent1" w:themeShade="BF"/>
      <w:kern w:val="32"/>
      <w:sz w:val="32"/>
      <w:szCs w:val="32"/>
    </w:rPr>
  </w:style>
  <w:style w:type="character" w:customStyle="1" w:styleId="Heading2Char">
    <w:name w:val="Heading 2 Char"/>
    <w:basedOn w:val="DefaultParagraphFont"/>
    <w:link w:val="Heading2"/>
    <w:uiPriority w:val="9"/>
    <w:rsid w:val="00F90B5E"/>
    <w:rPr>
      <w:rFonts w:asciiTheme="majorHAnsi" w:eastAsia="Times New Roman" w:hAnsiTheme="majorHAnsi"/>
      <w:b/>
      <w:bCs/>
      <w:i/>
      <w:iCs/>
      <w:sz w:val="28"/>
      <w:szCs w:val="28"/>
    </w:rPr>
  </w:style>
  <w:style w:type="character" w:customStyle="1" w:styleId="Heading3Char">
    <w:name w:val="Heading 3 Char"/>
    <w:basedOn w:val="DefaultParagraphFont"/>
    <w:link w:val="Heading3"/>
    <w:uiPriority w:val="9"/>
    <w:rsid w:val="00AF1E3D"/>
    <w:rPr>
      <w:rFonts w:asciiTheme="majorHAnsi" w:eastAsia="Times New Roman" w:hAnsiTheme="majorHAnsi"/>
      <w:b/>
      <w:bCs/>
      <w:sz w:val="26"/>
      <w:szCs w:val="26"/>
    </w:rPr>
  </w:style>
  <w:style w:type="character" w:customStyle="1" w:styleId="Heading4Char">
    <w:name w:val="Heading 4 Char"/>
    <w:basedOn w:val="DefaultParagraphFont"/>
    <w:link w:val="Heading4"/>
    <w:uiPriority w:val="9"/>
    <w:rsid w:val="00AF1E3D"/>
    <w:rPr>
      <w:rFonts w:asciiTheme="majorHAnsi" w:eastAsia="Times New Roman" w:hAnsiTheme="majorHAnsi"/>
      <w:b/>
      <w:bCs/>
      <w:sz w:val="24"/>
      <w:szCs w:val="28"/>
    </w:rPr>
  </w:style>
  <w:style w:type="character" w:customStyle="1" w:styleId="Heading5Char">
    <w:name w:val="Heading 5 Char"/>
    <w:basedOn w:val="DefaultParagraphFont"/>
    <w:link w:val="Heading5"/>
    <w:uiPriority w:val="9"/>
    <w:rsid w:val="008A3F8A"/>
    <w:rPr>
      <w:rFonts w:asciiTheme="minorHAnsi" w:eastAsia="Times New Roman" w:hAnsiTheme="minorHAnsi"/>
      <w:b/>
      <w:bCs/>
      <w:i/>
      <w:iCs/>
      <w:sz w:val="26"/>
      <w:szCs w:val="26"/>
    </w:rPr>
  </w:style>
  <w:style w:type="character" w:customStyle="1" w:styleId="Heading6Char">
    <w:name w:val="Heading 6 Char"/>
    <w:basedOn w:val="DefaultParagraphFont"/>
    <w:link w:val="Heading6"/>
    <w:uiPriority w:val="9"/>
    <w:rsid w:val="008A3F8A"/>
    <w:rPr>
      <w:rFonts w:asciiTheme="minorHAnsi" w:eastAsia="Times New Roman" w:hAnsiTheme="minorHAnsi"/>
      <w:b/>
      <w:bCs/>
      <w:sz w:val="24"/>
      <w:szCs w:val="22"/>
    </w:rPr>
  </w:style>
  <w:style w:type="character" w:customStyle="1" w:styleId="Heading7Char">
    <w:name w:val="Heading 7 Char"/>
    <w:basedOn w:val="DefaultParagraphFont"/>
    <w:link w:val="Heading7"/>
    <w:uiPriority w:val="9"/>
    <w:rsid w:val="008A3F8A"/>
    <w:rPr>
      <w:rFonts w:asciiTheme="minorHAnsi" w:eastAsia="Times New Roman" w:hAnsiTheme="minorHAnsi"/>
      <w:sz w:val="24"/>
      <w:szCs w:val="24"/>
    </w:rPr>
  </w:style>
  <w:style w:type="character" w:customStyle="1" w:styleId="Heading8Char">
    <w:name w:val="Heading 8 Char"/>
    <w:basedOn w:val="DefaultParagraphFont"/>
    <w:link w:val="Heading8"/>
    <w:uiPriority w:val="9"/>
    <w:rsid w:val="008A3F8A"/>
    <w:rPr>
      <w:rFonts w:asciiTheme="minorHAnsi" w:eastAsia="Times New Roman" w:hAnsiTheme="minorHAnsi"/>
      <w:i/>
      <w:iCs/>
      <w:sz w:val="24"/>
      <w:szCs w:val="24"/>
    </w:rPr>
  </w:style>
  <w:style w:type="character" w:customStyle="1" w:styleId="Heading9Char">
    <w:name w:val="Heading 9 Char"/>
    <w:basedOn w:val="DefaultParagraphFont"/>
    <w:link w:val="Heading9"/>
    <w:uiPriority w:val="9"/>
    <w:rsid w:val="008A3F8A"/>
    <w:rPr>
      <w:rFonts w:ascii="Cambria" w:eastAsia="Times New Roman" w:hAnsi="Cambria"/>
      <w:sz w:val="24"/>
      <w:szCs w:val="22"/>
    </w:rPr>
  </w:style>
  <w:style w:type="numbering" w:customStyle="1" w:styleId="Style2">
    <w:name w:val="Style2"/>
    <w:uiPriority w:val="99"/>
    <w:rsid w:val="008A3F8A"/>
    <w:pPr>
      <w:numPr>
        <w:numId w:val="2"/>
      </w:numPr>
    </w:pPr>
  </w:style>
  <w:style w:type="paragraph" w:styleId="ListParagraph">
    <w:name w:val="List Paragraph"/>
    <w:basedOn w:val="Normal"/>
    <w:qFormat/>
    <w:rsid w:val="00F90B5E"/>
    <w:pPr>
      <w:ind w:left="432"/>
      <w:contextualSpacing/>
    </w:pPr>
  </w:style>
  <w:style w:type="character" w:styleId="Hyperlink">
    <w:name w:val="Hyperlink"/>
    <w:basedOn w:val="DefaultParagraphFont"/>
    <w:uiPriority w:val="99"/>
    <w:unhideWhenUsed/>
    <w:rsid w:val="008A3F8A"/>
    <w:rPr>
      <w:color w:val="3155A6"/>
      <w:u w:val="single"/>
    </w:rPr>
  </w:style>
  <w:style w:type="paragraph" w:customStyle="1" w:styleId="Default">
    <w:name w:val="Default"/>
    <w:rsid w:val="008A3F8A"/>
    <w:pPr>
      <w:autoSpaceDE w:val="0"/>
      <w:autoSpaceDN w:val="0"/>
      <w:adjustRightInd w:val="0"/>
      <w:spacing w:before="240" w:after="60" w:line="276" w:lineRule="auto"/>
    </w:pPr>
    <w:rPr>
      <w:rFonts w:ascii="Times New Roman" w:eastAsia="Times New Roman" w:hAnsi="Times New Roman"/>
      <w:color w:val="000000"/>
      <w:sz w:val="24"/>
      <w:szCs w:val="24"/>
    </w:rPr>
  </w:style>
  <w:style w:type="character" w:styleId="CommentReference">
    <w:name w:val="annotation reference"/>
    <w:uiPriority w:val="99"/>
    <w:semiHidden/>
    <w:unhideWhenUsed/>
    <w:rsid w:val="008A3F8A"/>
    <w:rPr>
      <w:sz w:val="16"/>
      <w:szCs w:val="16"/>
    </w:rPr>
  </w:style>
  <w:style w:type="paragraph" w:styleId="CommentText">
    <w:name w:val="annotation text"/>
    <w:basedOn w:val="Normal"/>
    <w:link w:val="CommentTextChar"/>
    <w:uiPriority w:val="99"/>
    <w:semiHidden/>
    <w:unhideWhenUsed/>
    <w:rsid w:val="008A3F8A"/>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8A3F8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A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8A"/>
    <w:rPr>
      <w:rFonts w:ascii="Tahoma" w:hAnsi="Tahoma" w:cs="Tahoma"/>
      <w:sz w:val="16"/>
      <w:szCs w:val="16"/>
    </w:rPr>
  </w:style>
  <w:style w:type="paragraph" w:styleId="NoSpacing">
    <w:name w:val="No Spacing"/>
    <w:basedOn w:val="Normal"/>
    <w:link w:val="NoSpacingChar"/>
    <w:uiPriority w:val="1"/>
    <w:rsid w:val="008A3F8A"/>
    <w:pPr>
      <w:spacing w:after="0" w:line="240" w:lineRule="auto"/>
    </w:pPr>
    <w:rPr>
      <w:rFonts w:eastAsia="Times New Roman"/>
      <w:sz w:val="20"/>
      <w:szCs w:val="20"/>
      <w:lang w:val="x-none" w:eastAsia="x-none" w:bidi="en-US"/>
    </w:rPr>
  </w:style>
  <w:style w:type="character" w:customStyle="1" w:styleId="NoSpacingChar">
    <w:name w:val="No Spacing Char"/>
    <w:link w:val="NoSpacing"/>
    <w:uiPriority w:val="1"/>
    <w:rsid w:val="008A3F8A"/>
    <w:rPr>
      <w:rFonts w:ascii="Calibri" w:eastAsia="Times New Roman" w:hAnsi="Calibri" w:cs="Times New Roman"/>
      <w:lang w:bidi="en-US"/>
    </w:rPr>
  </w:style>
  <w:style w:type="paragraph" w:styleId="List2">
    <w:name w:val="List 2"/>
    <w:basedOn w:val="Normal"/>
    <w:rsid w:val="008A3F8A"/>
    <w:pPr>
      <w:spacing w:after="0" w:line="240" w:lineRule="auto"/>
      <w:ind w:left="720" w:hanging="360"/>
    </w:pPr>
    <w:rPr>
      <w:rFonts w:ascii="Arial" w:eastAsia="Times New Roman" w:hAnsi="Arial"/>
      <w:szCs w:val="24"/>
    </w:rPr>
  </w:style>
  <w:style w:type="paragraph" w:styleId="NormalWeb">
    <w:name w:val="Normal (Web)"/>
    <w:basedOn w:val="Normal"/>
    <w:uiPriority w:val="99"/>
    <w:unhideWhenUsed/>
    <w:rsid w:val="008A3F8A"/>
    <w:pPr>
      <w:spacing w:before="100" w:beforeAutospacing="1" w:after="100" w:afterAutospacing="1" w:line="240" w:lineRule="auto"/>
    </w:pPr>
    <w:rPr>
      <w:rFonts w:ascii="Times New Roman" w:eastAsia="Times New Roman" w:hAnsi="Times New Roman"/>
      <w:szCs w:val="24"/>
    </w:rPr>
  </w:style>
  <w:style w:type="paragraph" w:customStyle="1" w:styleId="Style">
    <w:name w:val="Style"/>
    <w:rsid w:val="008A3F8A"/>
    <w:pPr>
      <w:widowControl w:val="0"/>
      <w:autoSpaceDE w:val="0"/>
      <w:autoSpaceDN w:val="0"/>
      <w:adjustRightInd w:val="0"/>
      <w:spacing w:before="240" w:after="60" w:line="276" w:lineRule="auto"/>
    </w:pPr>
    <w:rPr>
      <w:rFonts w:ascii="Times New Roman" w:eastAsia="Times New Roman" w:hAnsi="Times New Roman"/>
      <w:sz w:val="24"/>
      <w:szCs w:val="24"/>
    </w:rPr>
  </w:style>
  <w:style w:type="paragraph" w:styleId="BodyText2">
    <w:name w:val="Body Text 2"/>
    <w:basedOn w:val="Normal"/>
    <w:link w:val="BodyText2Char"/>
    <w:uiPriority w:val="99"/>
    <w:rsid w:val="008A3F8A"/>
    <w:pPr>
      <w:spacing w:after="0" w:line="240" w:lineRule="auto"/>
      <w:ind w:left="360"/>
    </w:pPr>
    <w:rPr>
      <w:rFonts w:ascii="Arial" w:eastAsia="Times New Roman" w:hAnsi="Arial"/>
      <w:sz w:val="20"/>
      <w:szCs w:val="20"/>
    </w:rPr>
  </w:style>
  <w:style w:type="character" w:customStyle="1" w:styleId="BodyText2Char">
    <w:name w:val="Body Text 2 Char"/>
    <w:basedOn w:val="DefaultParagraphFont"/>
    <w:link w:val="BodyText2"/>
    <w:uiPriority w:val="99"/>
    <w:rsid w:val="008A3F8A"/>
    <w:rPr>
      <w:rFonts w:ascii="Arial" w:eastAsia="Times New Roman" w:hAnsi="Arial" w:cs="Times New Roman"/>
      <w:sz w:val="20"/>
      <w:szCs w:val="20"/>
    </w:rPr>
  </w:style>
  <w:style w:type="paragraph" w:customStyle="1" w:styleId="p4">
    <w:name w:val="p4"/>
    <w:basedOn w:val="Normal"/>
    <w:rsid w:val="008A3F8A"/>
    <w:pPr>
      <w:widowControl w:val="0"/>
      <w:tabs>
        <w:tab w:val="left" w:pos="1094"/>
      </w:tabs>
      <w:autoSpaceDE w:val="0"/>
      <w:autoSpaceDN w:val="0"/>
      <w:adjustRightInd w:val="0"/>
      <w:spacing w:after="0" w:line="266" w:lineRule="atLeast"/>
      <w:ind w:left="46"/>
    </w:pPr>
    <w:rPr>
      <w:rFonts w:ascii="Times New Roman" w:eastAsia="Times New Roman" w:hAnsi="Times New Roman"/>
      <w:szCs w:val="24"/>
    </w:rPr>
  </w:style>
  <w:style w:type="character" w:styleId="Strong">
    <w:name w:val="Strong"/>
    <w:uiPriority w:val="22"/>
    <w:qFormat/>
    <w:rsid w:val="008A3F8A"/>
    <w:rPr>
      <w:b/>
      <w:bCs/>
    </w:rPr>
  </w:style>
  <w:style w:type="character" w:customStyle="1" w:styleId="itxtrst">
    <w:name w:val="itxtrst"/>
    <w:basedOn w:val="DefaultParagraphFont"/>
    <w:rsid w:val="008A3F8A"/>
  </w:style>
  <w:style w:type="table" w:styleId="TableGrid">
    <w:name w:val="Table Grid"/>
    <w:basedOn w:val="TableNormal"/>
    <w:uiPriority w:val="59"/>
    <w:rsid w:val="008A3F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3F8A"/>
    <w:rPr>
      <w:i/>
      <w:iCs/>
    </w:rPr>
  </w:style>
  <w:style w:type="table" w:customStyle="1" w:styleId="LightGrid1">
    <w:name w:val="Light Grid1"/>
    <w:basedOn w:val="TableNormal"/>
    <w:uiPriority w:val="62"/>
    <w:rsid w:val="008A3F8A"/>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8A3F8A"/>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8A3F8A"/>
    <w:rPr>
      <w:color w:val="800080"/>
      <w:u w:val="single"/>
    </w:rPr>
  </w:style>
  <w:style w:type="paragraph" w:styleId="IntenseQuote">
    <w:name w:val="Intense Quote"/>
    <w:basedOn w:val="Normal"/>
    <w:next w:val="Normal"/>
    <w:link w:val="IntenseQuoteChar"/>
    <w:uiPriority w:val="30"/>
    <w:qFormat/>
    <w:rsid w:val="008A3F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Cs w:val="24"/>
      <w:lang w:bidi="en-US"/>
    </w:rPr>
  </w:style>
  <w:style w:type="character" w:customStyle="1" w:styleId="IntenseQuoteChar">
    <w:name w:val="Intense Quote Char"/>
    <w:basedOn w:val="DefaultParagraphFont"/>
    <w:link w:val="IntenseQuote"/>
    <w:uiPriority w:val="30"/>
    <w:rsid w:val="008A3F8A"/>
    <w:rPr>
      <w:rFonts w:ascii="Cambria" w:eastAsia="Times New Roman" w:hAnsi="Cambria" w:cs="Times New Roman"/>
      <w:i/>
      <w:iCs/>
      <w:color w:val="FFFFFF"/>
      <w:sz w:val="24"/>
      <w:szCs w:val="24"/>
      <w:shd w:val="clear" w:color="auto" w:fill="4F81BD"/>
      <w:lang w:bidi="en-US"/>
    </w:rPr>
  </w:style>
  <w:style w:type="paragraph" w:customStyle="1" w:styleId="first-para">
    <w:name w:val="first-para"/>
    <w:basedOn w:val="Normal"/>
    <w:rsid w:val="008A3F8A"/>
    <w:pPr>
      <w:spacing w:before="100" w:beforeAutospacing="1" w:after="100" w:afterAutospacing="1" w:line="240" w:lineRule="auto"/>
    </w:pPr>
    <w:rPr>
      <w:rFonts w:ascii="Times New Roman" w:eastAsia="Times New Roman" w:hAnsi="Times New Roman"/>
      <w:szCs w:val="24"/>
    </w:rPr>
  </w:style>
  <w:style w:type="paragraph" w:styleId="TOC1">
    <w:name w:val="toc 1"/>
    <w:basedOn w:val="Normal"/>
    <w:next w:val="Normal"/>
    <w:autoRedefine/>
    <w:uiPriority w:val="39"/>
    <w:unhideWhenUsed/>
    <w:rsid w:val="008A3F8A"/>
    <w:pPr>
      <w:spacing w:after="100"/>
    </w:pPr>
  </w:style>
  <w:style w:type="paragraph" w:styleId="CommentSubject">
    <w:name w:val="annotation subject"/>
    <w:basedOn w:val="CommentText"/>
    <w:next w:val="CommentText"/>
    <w:link w:val="CommentSubjectChar"/>
    <w:uiPriority w:val="99"/>
    <w:semiHidden/>
    <w:unhideWhenUsed/>
    <w:rsid w:val="008A3F8A"/>
    <w:rPr>
      <w:rFonts w:eastAsia="Calibri"/>
      <w:b/>
      <w:bCs/>
    </w:rPr>
  </w:style>
  <w:style w:type="character" w:customStyle="1" w:styleId="CommentSubjectChar">
    <w:name w:val="Comment Subject Char"/>
    <w:basedOn w:val="CommentTextChar"/>
    <w:link w:val="CommentSubject"/>
    <w:uiPriority w:val="99"/>
    <w:semiHidden/>
    <w:rsid w:val="008A3F8A"/>
    <w:rPr>
      <w:rFonts w:ascii="Calibri" w:eastAsia="Times New Roman" w:hAnsi="Calibri" w:cs="Times New Roman"/>
      <w:b/>
      <w:bCs/>
      <w:sz w:val="20"/>
      <w:szCs w:val="20"/>
    </w:rPr>
  </w:style>
  <w:style w:type="paragraph" w:styleId="Title">
    <w:name w:val="Title"/>
    <w:basedOn w:val="Normal"/>
    <w:next w:val="Normal"/>
    <w:link w:val="TitleChar"/>
    <w:uiPriority w:val="10"/>
    <w:qFormat/>
    <w:rsid w:val="008A3F8A"/>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A3F8A"/>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8A3F8A"/>
    <w:pPr>
      <w:spacing w:line="240" w:lineRule="auto"/>
    </w:pPr>
    <w:rPr>
      <w:b/>
      <w:bCs/>
      <w:color w:val="4F81BD"/>
      <w:sz w:val="18"/>
      <w:szCs w:val="18"/>
    </w:rPr>
  </w:style>
  <w:style w:type="paragraph" w:styleId="FootnoteText">
    <w:name w:val="footnote text"/>
    <w:basedOn w:val="Normal"/>
    <w:link w:val="FootnoteTextChar"/>
    <w:uiPriority w:val="99"/>
    <w:semiHidden/>
    <w:unhideWhenUsed/>
    <w:rsid w:val="008A3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F8A"/>
    <w:rPr>
      <w:sz w:val="20"/>
      <w:szCs w:val="20"/>
    </w:rPr>
  </w:style>
  <w:style w:type="character" w:styleId="FootnoteReference">
    <w:name w:val="footnote reference"/>
    <w:basedOn w:val="DefaultParagraphFont"/>
    <w:uiPriority w:val="99"/>
    <w:semiHidden/>
    <w:unhideWhenUsed/>
    <w:rsid w:val="008A3F8A"/>
    <w:rPr>
      <w:vertAlign w:val="superscript"/>
    </w:rPr>
  </w:style>
  <w:style w:type="character" w:styleId="BookTitle">
    <w:name w:val="Book Title"/>
    <w:basedOn w:val="DefaultParagraphFont"/>
    <w:uiPriority w:val="33"/>
    <w:qFormat/>
    <w:rsid w:val="008A3F8A"/>
    <w:rPr>
      <w:rFonts w:ascii="Cambria" w:eastAsia="Times New Roman" w:hAnsi="Cambria"/>
      <w:b/>
      <w:i/>
      <w:sz w:val="24"/>
      <w:szCs w:val="24"/>
    </w:rPr>
  </w:style>
  <w:style w:type="character" w:customStyle="1" w:styleId="maintext">
    <w:name w:val="main_text"/>
    <w:basedOn w:val="DefaultParagraphFont"/>
    <w:rsid w:val="008A3F8A"/>
  </w:style>
  <w:style w:type="paragraph" w:styleId="BodyText">
    <w:name w:val="Body Text"/>
    <w:basedOn w:val="Normal"/>
    <w:link w:val="BodyTextChar"/>
    <w:uiPriority w:val="99"/>
    <w:unhideWhenUsed/>
    <w:rsid w:val="008A3F8A"/>
    <w:pPr>
      <w:spacing w:after="120"/>
    </w:pPr>
  </w:style>
  <w:style w:type="character" w:customStyle="1" w:styleId="BodyTextChar">
    <w:name w:val="Body Text Char"/>
    <w:basedOn w:val="DefaultParagraphFont"/>
    <w:link w:val="BodyText"/>
    <w:uiPriority w:val="99"/>
    <w:rsid w:val="008A3F8A"/>
    <w:rPr>
      <w:rFonts w:ascii="Calibri" w:eastAsia="Calibri" w:hAnsi="Calibri" w:cs="Times New Roman"/>
    </w:rPr>
  </w:style>
  <w:style w:type="paragraph" w:customStyle="1" w:styleId="Preformatted">
    <w:name w:val="Preformatted"/>
    <w:basedOn w:val="Normal"/>
    <w:rsid w:val="008A3F8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paragraph" w:styleId="ListBullet">
    <w:name w:val="List Bullet"/>
    <w:basedOn w:val="Normal"/>
    <w:rsid w:val="008A3F8A"/>
    <w:pPr>
      <w:numPr>
        <w:numId w:val="24"/>
      </w:numPr>
      <w:spacing w:after="0" w:line="240" w:lineRule="auto"/>
    </w:pPr>
    <w:rPr>
      <w:rFonts w:ascii="Arial" w:eastAsia="Times New Roman" w:hAnsi="Arial"/>
      <w:szCs w:val="24"/>
    </w:rPr>
  </w:style>
  <w:style w:type="character" w:customStyle="1" w:styleId="Quick">
    <w:name w:val="Quick"/>
    <w:rsid w:val="008A3F8A"/>
  </w:style>
  <w:style w:type="paragraph" w:styleId="Revision">
    <w:name w:val="Revision"/>
    <w:hidden/>
    <w:uiPriority w:val="99"/>
    <w:semiHidden/>
    <w:rsid w:val="00F65D7E"/>
    <w:pPr>
      <w:spacing w:before="240" w:after="6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084">
      <w:bodyDiv w:val="1"/>
      <w:marLeft w:val="0"/>
      <w:marRight w:val="0"/>
      <w:marTop w:val="0"/>
      <w:marBottom w:val="0"/>
      <w:divBdr>
        <w:top w:val="none" w:sz="0" w:space="0" w:color="auto"/>
        <w:left w:val="none" w:sz="0" w:space="0" w:color="auto"/>
        <w:bottom w:val="none" w:sz="0" w:space="0" w:color="auto"/>
        <w:right w:val="none" w:sz="0" w:space="0" w:color="auto"/>
      </w:divBdr>
    </w:div>
    <w:div w:id="14690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dp.hhs.gov/" TargetMode="External"/><Relationship Id="rId13" Type="http://schemas.openxmlformats.org/officeDocument/2006/relationships/hyperlink" Target="http://office.microsoft.com/en-us/support/training-FX101782702.aspx" TargetMode="External"/><Relationship Id="rId18" Type="http://schemas.openxmlformats.org/officeDocument/2006/relationships/hyperlink" Target="http://nihlibrary.nih.gov/ResourceTraining/Pages/default.aspx" TargetMode="External"/><Relationship Id="rId26" Type="http://schemas.openxmlformats.org/officeDocument/2006/relationships/hyperlink" Target="http://www.apple.com/education/itunes-u/" TargetMode="External"/><Relationship Id="rId39" Type="http://schemas.openxmlformats.org/officeDocument/2006/relationships/hyperlink" Target="http://www.ncbi.nlm.nih.gov/pubmed/" TargetMode="External"/><Relationship Id="rId3" Type="http://schemas.openxmlformats.org/officeDocument/2006/relationships/styles" Target="styles.xml"/><Relationship Id="rId21" Type="http://schemas.openxmlformats.org/officeDocument/2006/relationships/hyperlink" Target="http://trainingcenter.nih.gov/hhs_mentoring.html" TargetMode="External"/><Relationship Id="rId34" Type="http://schemas.openxmlformats.org/officeDocument/2006/relationships/hyperlink" Target="http://www.openculture.com/freelanguagelessons" TargetMode="External"/><Relationship Id="rId42" Type="http://schemas.openxmlformats.org/officeDocument/2006/relationships/hyperlink" Target="http://www.ddmseries.od.nih.gov/"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ffice.microsoft.com/en-us/support/training-FX101782702.aspx" TargetMode="External"/><Relationship Id="rId17" Type="http://schemas.openxmlformats.org/officeDocument/2006/relationships/hyperlink" Target="http://nihlibrary.nih.gov/ResourceTraining/Pages/default.aspx" TargetMode="External"/><Relationship Id="rId25" Type="http://schemas.openxmlformats.org/officeDocument/2006/relationships/hyperlink" Target="http://people-equation.com/25-free-leadership-resources/" TargetMode="External"/><Relationship Id="rId33" Type="http://schemas.openxmlformats.org/officeDocument/2006/relationships/hyperlink" Target="http://www.lifeprint.com/index.htm" TargetMode="External"/><Relationship Id="rId38" Type="http://schemas.openxmlformats.org/officeDocument/2006/relationships/hyperlink" Target="http://www.ncbi.nlm.nih.gov/pubme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ainingcenter.nih.gov/audience-admin.html" TargetMode="External"/><Relationship Id="rId20" Type="http://schemas.openxmlformats.org/officeDocument/2006/relationships/hyperlink" Target="http://www.opm.gov" TargetMode="External"/><Relationship Id="rId29" Type="http://schemas.openxmlformats.org/officeDocument/2006/relationships/hyperlink" Target="http://www.ocwconsortium.org/" TargetMode="External"/><Relationship Id="rId41" Type="http://schemas.openxmlformats.org/officeDocument/2006/relationships/hyperlink" Target="http://www.ncbi.nlm.nih.gov/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learning.hhs.gov/Saba/Web/Main" TargetMode="External"/><Relationship Id="rId24" Type="http://schemas.openxmlformats.org/officeDocument/2006/relationships/hyperlink" Target="http://www.youtube.com/user/ExcelIsFun" TargetMode="External"/><Relationship Id="rId32" Type="http://schemas.openxmlformats.org/officeDocument/2006/relationships/hyperlink" Target="http://trainingcenter.nih.gov/acquisition_mgmt_resource_ctr.html" TargetMode="External"/><Relationship Id="rId37" Type="http://schemas.openxmlformats.org/officeDocument/2006/relationships/hyperlink" Target="http://www.learnoutloud.com/Free-Audio-Video" TargetMode="External"/><Relationship Id="rId40" Type="http://schemas.openxmlformats.org/officeDocument/2006/relationships/hyperlink" Target="http://www.ncbi.nlm.nih.gov/book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rainingcenter.nih.gov/audience-admin.html" TargetMode="External"/><Relationship Id="rId23" Type="http://schemas.openxmlformats.org/officeDocument/2006/relationships/hyperlink" Target="http://www.youtube.com/user/ExcelIsFun" TargetMode="External"/><Relationship Id="rId28" Type="http://schemas.openxmlformats.org/officeDocument/2006/relationships/hyperlink" Target="http://www.ocwconsortium.org/" TargetMode="External"/><Relationship Id="rId36" Type="http://schemas.openxmlformats.org/officeDocument/2006/relationships/hyperlink" Target="http://www.learnoutloud.com/Free-Audio-Video" TargetMode="External"/><Relationship Id="rId10" Type="http://schemas.openxmlformats.org/officeDocument/2006/relationships/hyperlink" Target="https://lms.learning.hhs.gov/Saba/Web/Main" TargetMode="External"/><Relationship Id="rId19" Type="http://schemas.openxmlformats.org/officeDocument/2006/relationships/hyperlink" Target="http://www.opm.gov" TargetMode="External"/><Relationship Id="rId31" Type="http://schemas.openxmlformats.org/officeDocument/2006/relationships/hyperlink" Target="http://trainingcenter.nih.gov/acquisition_mgmt_resource_ctr.html" TargetMode="External"/><Relationship Id="rId44" Type="http://schemas.openxmlformats.org/officeDocument/2006/relationships/hyperlink" Target="http://trainingcenter.nih.gov/management_seminar_serie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raining.cit.nih.gov/courselisting.aspx?Sort=Month" TargetMode="External"/><Relationship Id="rId22" Type="http://schemas.openxmlformats.org/officeDocument/2006/relationships/hyperlink" Target="http://trainingcenter.nih.gov/hhs_mentoring.html" TargetMode="External"/><Relationship Id="rId27" Type="http://schemas.openxmlformats.org/officeDocument/2006/relationships/hyperlink" Target="http://www.apple.com/education/itunes-u/" TargetMode="External"/><Relationship Id="rId30" Type="http://schemas.openxmlformats.org/officeDocument/2006/relationships/hyperlink" Target="http://www.ted.com/talks" TargetMode="External"/><Relationship Id="rId35" Type="http://schemas.openxmlformats.org/officeDocument/2006/relationships/hyperlink" Target="https://lms.learning.hhs.gov/Saba/Web/Main" TargetMode="External"/><Relationship Id="rId43" Type="http://schemas.openxmlformats.org/officeDocument/2006/relationships/hyperlink" Target="http://www.ddmseries.od.nih.go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913D-F772-43ED-BC99-0B3E8200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11621</Words>
  <Characters>66245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2210 – Information and Technology Management</vt:lpstr>
    </vt:vector>
  </TitlesOfParts>
  <Company>DHHS</Company>
  <LinksUpToDate>false</LinksUpToDate>
  <CharactersWithSpaces>77711</CharactersWithSpaces>
  <SharedDoc>false</SharedDoc>
  <HLinks>
    <vt:vector size="216" baseType="variant">
      <vt:variant>
        <vt:i4>5963800</vt:i4>
      </vt:variant>
      <vt:variant>
        <vt:i4>255</vt:i4>
      </vt:variant>
      <vt:variant>
        <vt:i4>0</vt:i4>
      </vt:variant>
      <vt:variant>
        <vt:i4>5</vt:i4>
      </vt:variant>
      <vt:variant>
        <vt:lpwstr>http://trainingcenter.nih.gov/management_seminar_series.html</vt:lpwstr>
      </vt:variant>
      <vt:variant>
        <vt:lpwstr/>
      </vt:variant>
      <vt:variant>
        <vt:i4>1769485</vt:i4>
      </vt:variant>
      <vt:variant>
        <vt:i4>252</vt:i4>
      </vt:variant>
      <vt:variant>
        <vt:i4>0</vt:i4>
      </vt:variant>
      <vt:variant>
        <vt:i4>5</vt:i4>
      </vt:variant>
      <vt:variant>
        <vt:lpwstr>http://www.ddmseries.od.nih.gov/</vt:lpwstr>
      </vt:variant>
      <vt:variant>
        <vt:lpwstr/>
      </vt:variant>
      <vt:variant>
        <vt:i4>1769485</vt:i4>
      </vt:variant>
      <vt:variant>
        <vt:i4>249</vt:i4>
      </vt:variant>
      <vt:variant>
        <vt:i4>0</vt:i4>
      </vt:variant>
      <vt:variant>
        <vt:i4>5</vt:i4>
      </vt:variant>
      <vt:variant>
        <vt:lpwstr>http://www.ddmseries.od.nih.gov/</vt:lpwstr>
      </vt:variant>
      <vt:variant>
        <vt:lpwstr/>
      </vt:variant>
      <vt:variant>
        <vt:i4>6750256</vt:i4>
      </vt:variant>
      <vt:variant>
        <vt:i4>246</vt:i4>
      </vt:variant>
      <vt:variant>
        <vt:i4>0</vt:i4>
      </vt:variant>
      <vt:variant>
        <vt:i4>5</vt:i4>
      </vt:variant>
      <vt:variant>
        <vt:lpwstr>http://www.ncbi.nlm.nih.gov/books/</vt:lpwstr>
      </vt:variant>
      <vt:variant>
        <vt:lpwstr/>
      </vt:variant>
      <vt:variant>
        <vt:i4>6750256</vt:i4>
      </vt:variant>
      <vt:variant>
        <vt:i4>243</vt:i4>
      </vt:variant>
      <vt:variant>
        <vt:i4>0</vt:i4>
      </vt:variant>
      <vt:variant>
        <vt:i4>5</vt:i4>
      </vt:variant>
      <vt:variant>
        <vt:lpwstr>http://www.ncbi.nlm.nih.gov/books/</vt:lpwstr>
      </vt:variant>
      <vt:variant>
        <vt:lpwstr/>
      </vt:variant>
      <vt:variant>
        <vt:i4>3145785</vt:i4>
      </vt:variant>
      <vt:variant>
        <vt:i4>240</vt:i4>
      </vt:variant>
      <vt:variant>
        <vt:i4>0</vt:i4>
      </vt:variant>
      <vt:variant>
        <vt:i4>5</vt:i4>
      </vt:variant>
      <vt:variant>
        <vt:lpwstr>http://www.ncbi.nlm.nih.gov/pubmed/</vt:lpwstr>
      </vt:variant>
      <vt:variant>
        <vt:lpwstr/>
      </vt:variant>
      <vt:variant>
        <vt:i4>3145785</vt:i4>
      </vt:variant>
      <vt:variant>
        <vt:i4>237</vt:i4>
      </vt:variant>
      <vt:variant>
        <vt:i4>0</vt:i4>
      </vt:variant>
      <vt:variant>
        <vt:i4>5</vt:i4>
      </vt:variant>
      <vt:variant>
        <vt:lpwstr>http://www.ncbi.nlm.nih.gov/pubmed/</vt:lpwstr>
      </vt:variant>
      <vt:variant>
        <vt:lpwstr/>
      </vt:variant>
      <vt:variant>
        <vt:i4>4849738</vt:i4>
      </vt:variant>
      <vt:variant>
        <vt:i4>234</vt:i4>
      </vt:variant>
      <vt:variant>
        <vt:i4>0</vt:i4>
      </vt:variant>
      <vt:variant>
        <vt:i4>5</vt:i4>
      </vt:variant>
      <vt:variant>
        <vt:lpwstr>http://www.learnoutloud.com/Free-Audio-Video</vt:lpwstr>
      </vt:variant>
      <vt:variant>
        <vt:lpwstr/>
      </vt:variant>
      <vt:variant>
        <vt:i4>4849738</vt:i4>
      </vt:variant>
      <vt:variant>
        <vt:i4>231</vt:i4>
      </vt:variant>
      <vt:variant>
        <vt:i4>0</vt:i4>
      </vt:variant>
      <vt:variant>
        <vt:i4>5</vt:i4>
      </vt:variant>
      <vt:variant>
        <vt:lpwstr>http://www.learnoutloud.com/Free-Audio-Video</vt:lpwstr>
      </vt:variant>
      <vt:variant>
        <vt:lpwstr/>
      </vt:variant>
      <vt:variant>
        <vt:i4>3801195</vt:i4>
      </vt:variant>
      <vt:variant>
        <vt:i4>228</vt:i4>
      </vt:variant>
      <vt:variant>
        <vt:i4>0</vt:i4>
      </vt:variant>
      <vt:variant>
        <vt:i4>5</vt:i4>
      </vt:variant>
      <vt:variant>
        <vt:lpwstr>https://lms.learning.hhs.gov/Saba/Web/Main</vt:lpwstr>
      </vt:variant>
      <vt:variant>
        <vt:lpwstr/>
      </vt:variant>
      <vt:variant>
        <vt:i4>2097214</vt:i4>
      </vt:variant>
      <vt:variant>
        <vt:i4>225</vt:i4>
      </vt:variant>
      <vt:variant>
        <vt:i4>0</vt:i4>
      </vt:variant>
      <vt:variant>
        <vt:i4>5</vt:i4>
      </vt:variant>
      <vt:variant>
        <vt:lpwstr>http://www.openculture.com/freelanguagelessons</vt:lpwstr>
      </vt:variant>
      <vt:variant>
        <vt:lpwstr/>
      </vt:variant>
      <vt:variant>
        <vt:i4>3276927</vt:i4>
      </vt:variant>
      <vt:variant>
        <vt:i4>222</vt:i4>
      </vt:variant>
      <vt:variant>
        <vt:i4>0</vt:i4>
      </vt:variant>
      <vt:variant>
        <vt:i4>5</vt:i4>
      </vt:variant>
      <vt:variant>
        <vt:lpwstr>http://www.lifeprint.com/index.htm</vt:lpwstr>
      </vt:variant>
      <vt:variant>
        <vt:lpwstr/>
      </vt:variant>
      <vt:variant>
        <vt:i4>4653097</vt:i4>
      </vt:variant>
      <vt:variant>
        <vt:i4>219</vt:i4>
      </vt:variant>
      <vt:variant>
        <vt:i4>0</vt:i4>
      </vt:variant>
      <vt:variant>
        <vt:i4>5</vt:i4>
      </vt:variant>
      <vt:variant>
        <vt:lpwstr>http://trainingcenter.nih.gov/acquisition_mgmt_resource_ctr.html</vt:lpwstr>
      </vt:variant>
      <vt:variant>
        <vt:lpwstr/>
      </vt:variant>
      <vt:variant>
        <vt:i4>4653097</vt:i4>
      </vt:variant>
      <vt:variant>
        <vt:i4>216</vt:i4>
      </vt:variant>
      <vt:variant>
        <vt:i4>0</vt:i4>
      </vt:variant>
      <vt:variant>
        <vt:i4>5</vt:i4>
      </vt:variant>
      <vt:variant>
        <vt:lpwstr>http://trainingcenter.nih.gov/acquisition_mgmt_resource_ctr.html</vt:lpwstr>
      </vt:variant>
      <vt:variant>
        <vt:lpwstr/>
      </vt:variant>
      <vt:variant>
        <vt:i4>6160465</vt:i4>
      </vt:variant>
      <vt:variant>
        <vt:i4>213</vt:i4>
      </vt:variant>
      <vt:variant>
        <vt:i4>0</vt:i4>
      </vt:variant>
      <vt:variant>
        <vt:i4>5</vt:i4>
      </vt:variant>
      <vt:variant>
        <vt:lpwstr>http://www.ted.com/talks</vt:lpwstr>
      </vt:variant>
      <vt:variant>
        <vt:lpwstr/>
      </vt:variant>
      <vt:variant>
        <vt:i4>5308428</vt:i4>
      </vt:variant>
      <vt:variant>
        <vt:i4>210</vt:i4>
      </vt:variant>
      <vt:variant>
        <vt:i4>0</vt:i4>
      </vt:variant>
      <vt:variant>
        <vt:i4>5</vt:i4>
      </vt:variant>
      <vt:variant>
        <vt:lpwstr>http://www.ocwconsortium.org/</vt:lpwstr>
      </vt:variant>
      <vt:variant>
        <vt:lpwstr/>
      </vt:variant>
      <vt:variant>
        <vt:i4>5308428</vt:i4>
      </vt:variant>
      <vt:variant>
        <vt:i4>207</vt:i4>
      </vt:variant>
      <vt:variant>
        <vt:i4>0</vt:i4>
      </vt:variant>
      <vt:variant>
        <vt:i4>5</vt:i4>
      </vt:variant>
      <vt:variant>
        <vt:lpwstr>http://www.ocwconsortium.org/</vt:lpwstr>
      </vt:variant>
      <vt:variant>
        <vt:lpwstr/>
      </vt:variant>
      <vt:variant>
        <vt:i4>6029325</vt:i4>
      </vt:variant>
      <vt:variant>
        <vt:i4>204</vt:i4>
      </vt:variant>
      <vt:variant>
        <vt:i4>0</vt:i4>
      </vt:variant>
      <vt:variant>
        <vt:i4>5</vt:i4>
      </vt:variant>
      <vt:variant>
        <vt:lpwstr>http://www.apple.com/education/itunes-u/</vt:lpwstr>
      </vt:variant>
      <vt:variant>
        <vt:lpwstr/>
      </vt:variant>
      <vt:variant>
        <vt:i4>6029325</vt:i4>
      </vt:variant>
      <vt:variant>
        <vt:i4>201</vt:i4>
      </vt:variant>
      <vt:variant>
        <vt:i4>0</vt:i4>
      </vt:variant>
      <vt:variant>
        <vt:i4>5</vt:i4>
      </vt:variant>
      <vt:variant>
        <vt:lpwstr>http://www.apple.com/education/itunes-u/</vt:lpwstr>
      </vt:variant>
      <vt:variant>
        <vt:lpwstr/>
      </vt:variant>
      <vt:variant>
        <vt:i4>589832</vt:i4>
      </vt:variant>
      <vt:variant>
        <vt:i4>198</vt:i4>
      </vt:variant>
      <vt:variant>
        <vt:i4>0</vt:i4>
      </vt:variant>
      <vt:variant>
        <vt:i4>5</vt:i4>
      </vt:variant>
      <vt:variant>
        <vt:lpwstr>http://people-equation.com/25-free-leadership-resources/</vt:lpwstr>
      </vt:variant>
      <vt:variant>
        <vt:lpwstr/>
      </vt:variant>
      <vt:variant>
        <vt:i4>7995434</vt:i4>
      </vt:variant>
      <vt:variant>
        <vt:i4>195</vt:i4>
      </vt:variant>
      <vt:variant>
        <vt:i4>0</vt:i4>
      </vt:variant>
      <vt:variant>
        <vt:i4>5</vt:i4>
      </vt:variant>
      <vt:variant>
        <vt:lpwstr>http://www.youtube.com/user/ExcelIsFun</vt:lpwstr>
      </vt:variant>
      <vt:variant>
        <vt:lpwstr/>
      </vt:variant>
      <vt:variant>
        <vt:i4>7995434</vt:i4>
      </vt:variant>
      <vt:variant>
        <vt:i4>192</vt:i4>
      </vt:variant>
      <vt:variant>
        <vt:i4>0</vt:i4>
      </vt:variant>
      <vt:variant>
        <vt:i4>5</vt:i4>
      </vt:variant>
      <vt:variant>
        <vt:lpwstr>http://www.youtube.com/user/ExcelIsFun</vt:lpwstr>
      </vt:variant>
      <vt:variant>
        <vt:lpwstr/>
      </vt:variant>
      <vt:variant>
        <vt:i4>7536660</vt:i4>
      </vt:variant>
      <vt:variant>
        <vt:i4>189</vt:i4>
      </vt:variant>
      <vt:variant>
        <vt:i4>0</vt:i4>
      </vt:variant>
      <vt:variant>
        <vt:i4>5</vt:i4>
      </vt:variant>
      <vt:variant>
        <vt:lpwstr>http://trainingcenter.nih.gov/hhs_mentoring.html</vt:lpwstr>
      </vt:variant>
      <vt:variant>
        <vt:lpwstr/>
      </vt:variant>
      <vt:variant>
        <vt:i4>7536660</vt:i4>
      </vt:variant>
      <vt:variant>
        <vt:i4>186</vt:i4>
      </vt:variant>
      <vt:variant>
        <vt:i4>0</vt:i4>
      </vt:variant>
      <vt:variant>
        <vt:i4>5</vt:i4>
      </vt:variant>
      <vt:variant>
        <vt:lpwstr>http://trainingcenter.nih.gov/hhs_mentoring.html</vt:lpwstr>
      </vt:variant>
      <vt:variant>
        <vt:lpwstr/>
      </vt:variant>
      <vt:variant>
        <vt:i4>3670113</vt:i4>
      </vt:variant>
      <vt:variant>
        <vt:i4>183</vt:i4>
      </vt:variant>
      <vt:variant>
        <vt:i4>0</vt:i4>
      </vt:variant>
      <vt:variant>
        <vt:i4>5</vt:i4>
      </vt:variant>
      <vt:variant>
        <vt:lpwstr>http://www.opm.gov/</vt:lpwstr>
      </vt:variant>
      <vt:variant>
        <vt:lpwstr/>
      </vt:variant>
      <vt:variant>
        <vt:i4>3670113</vt:i4>
      </vt:variant>
      <vt:variant>
        <vt:i4>180</vt:i4>
      </vt:variant>
      <vt:variant>
        <vt:i4>0</vt:i4>
      </vt:variant>
      <vt:variant>
        <vt:i4>5</vt:i4>
      </vt:variant>
      <vt:variant>
        <vt:lpwstr>http://www.opm.gov/</vt:lpwstr>
      </vt:variant>
      <vt:variant>
        <vt:lpwstr/>
      </vt:variant>
      <vt:variant>
        <vt:i4>1245266</vt:i4>
      </vt:variant>
      <vt:variant>
        <vt:i4>177</vt:i4>
      </vt:variant>
      <vt:variant>
        <vt:i4>0</vt:i4>
      </vt:variant>
      <vt:variant>
        <vt:i4>5</vt:i4>
      </vt:variant>
      <vt:variant>
        <vt:lpwstr>http://nihlibrary.nih.gov/ResourceTraining/Pages/default.aspx</vt:lpwstr>
      </vt:variant>
      <vt:variant>
        <vt:lpwstr/>
      </vt:variant>
      <vt:variant>
        <vt:i4>1245266</vt:i4>
      </vt:variant>
      <vt:variant>
        <vt:i4>174</vt:i4>
      </vt:variant>
      <vt:variant>
        <vt:i4>0</vt:i4>
      </vt:variant>
      <vt:variant>
        <vt:i4>5</vt:i4>
      </vt:variant>
      <vt:variant>
        <vt:lpwstr>http://nihlibrary.nih.gov/ResourceTraining/Pages/default.aspx</vt:lpwstr>
      </vt:variant>
      <vt:variant>
        <vt:lpwstr/>
      </vt:variant>
      <vt:variant>
        <vt:i4>983057</vt:i4>
      </vt:variant>
      <vt:variant>
        <vt:i4>171</vt:i4>
      </vt:variant>
      <vt:variant>
        <vt:i4>0</vt:i4>
      </vt:variant>
      <vt:variant>
        <vt:i4>5</vt:i4>
      </vt:variant>
      <vt:variant>
        <vt:lpwstr>http://trainingcenter.nih.gov/audience-admin.html</vt:lpwstr>
      </vt:variant>
      <vt:variant>
        <vt:lpwstr/>
      </vt:variant>
      <vt:variant>
        <vt:i4>983057</vt:i4>
      </vt:variant>
      <vt:variant>
        <vt:i4>168</vt:i4>
      </vt:variant>
      <vt:variant>
        <vt:i4>0</vt:i4>
      </vt:variant>
      <vt:variant>
        <vt:i4>5</vt:i4>
      </vt:variant>
      <vt:variant>
        <vt:lpwstr>http://trainingcenter.nih.gov/audience-admin.html</vt:lpwstr>
      </vt:variant>
      <vt:variant>
        <vt:lpwstr/>
      </vt:variant>
      <vt:variant>
        <vt:i4>5832798</vt:i4>
      </vt:variant>
      <vt:variant>
        <vt:i4>165</vt:i4>
      </vt:variant>
      <vt:variant>
        <vt:i4>0</vt:i4>
      </vt:variant>
      <vt:variant>
        <vt:i4>5</vt:i4>
      </vt:variant>
      <vt:variant>
        <vt:lpwstr>http://training.cit.nih.gov/courselisting.aspx?Sort=Month</vt:lpwstr>
      </vt:variant>
      <vt:variant>
        <vt:lpwstr/>
      </vt:variant>
      <vt:variant>
        <vt:i4>3932204</vt:i4>
      </vt:variant>
      <vt:variant>
        <vt:i4>162</vt:i4>
      </vt:variant>
      <vt:variant>
        <vt:i4>0</vt:i4>
      </vt:variant>
      <vt:variant>
        <vt:i4>5</vt:i4>
      </vt:variant>
      <vt:variant>
        <vt:lpwstr>http://office.microsoft.com/en-us/support/training-FX101782702.aspx</vt:lpwstr>
      </vt:variant>
      <vt:variant>
        <vt:lpwstr/>
      </vt:variant>
      <vt:variant>
        <vt:i4>3932204</vt:i4>
      </vt:variant>
      <vt:variant>
        <vt:i4>159</vt:i4>
      </vt:variant>
      <vt:variant>
        <vt:i4>0</vt:i4>
      </vt:variant>
      <vt:variant>
        <vt:i4>5</vt:i4>
      </vt:variant>
      <vt:variant>
        <vt:lpwstr>http://office.microsoft.com/en-us/support/training-FX101782702.aspx</vt:lpwstr>
      </vt:variant>
      <vt:variant>
        <vt:lpwstr/>
      </vt:variant>
      <vt:variant>
        <vt:i4>3801195</vt:i4>
      </vt:variant>
      <vt:variant>
        <vt:i4>156</vt:i4>
      </vt:variant>
      <vt:variant>
        <vt:i4>0</vt:i4>
      </vt:variant>
      <vt:variant>
        <vt:i4>5</vt:i4>
      </vt:variant>
      <vt:variant>
        <vt:lpwstr>https://lms.learning.hhs.gov/Saba/Web/Main</vt:lpwstr>
      </vt:variant>
      <vt:variant>
        <vt:lpwstr/>
      </vt:variant>
      <vt:variant>
        <vt:i4>3801195</vt:i4>
      </vt:variant>
      <vt:variant>
        <vt:i4>153</vt:i4>
      </vt:variant>
      <vt:variant>
        <vt:i4>0</vt:i4>
      </vt:variant>
      <vt:variant>
        <vt:i4>5</vt:i4>
      </vt:variant>
      <vt:variant>
        <vt:lpwstr>https://lms.learning.hhs.gov/Saba/Web/Main</vt:lpwstr>
      </vt:variant>
      <vt:variant>
        <vt:lpwstr/>
      </vt:variant>
      <vt:variant>
        <vt:i4>131165</vt:i4>
      </vt:variant>
      <vt:variant>
        <vt:i4>0</vt:i4>
      </vt:variant>
      <vt:variant>
        <vt:i4>0</vt:i4>
      </vt:variant>
      <vt:variant>
        <vt:i4>5</vt:i4>
      </vt:variant>
      <vt:variant>
        <vt:lpwstr>http://www.ewdp.hhs.gov/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2210 – Information and Technology Management</dc:title>
  <dc:subject>Career Management Guide</dc:subject>
  <dc:creator>Department of Health and Human Services</dc:creator>
  <cp:keywords>2210, Information Technology</cp:keywords>
  <dc:description>Information and Technical Management series 2210</dc:description>
  <cp:lastModifiedBy>Meador, Melissa (NIH/OD) [E]</cp:lastModifiedBy>
  <cp:revision>4</cp:revision>
  <dcterms:created xsi:type="dcterms:W3CDTF">2019-03-14T18:41:00Z</dcterms:created>
  <dcterms:modified xsi:type="dcterms:W3CDTF">2023-03-31T12:30:00Z</dcterms:modified>
</cp:coreProperties>
</file>